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85" w:rsidRPr="00FB2945" w:rsidRDefault="00AD6A85" w:rsidP="00AD6A85">
      <w:pPr>
        <w:shd w:val="clear" w:color="auto" w:fill="FFFFFF"/>
        <w:jc w:val="center"/>
        <w:rPr>
          <w:b/>
          <w:bCs/>
          <w:color w:val="00B050"/>
          <w:sz w:val="28"/>
          <w:szCs w:val="28"/>
        </w:rPr>
      </w:pPr>
      <w:r w:rsidRPr="00FB2945">
        <w:rPr>
          <w:b/>
          <w:bCs/>
          <w:color w:val="00B050"/>
          <w:sz w:val="28"/>
          <w:szCs w:val="28"/>
        </w:rPr>
        <w:t>Памят</w:t>
      </w:r>
      <w:r w:rsidR="00075725" w:rsidRPr="00FB2945">
        <w:rPr>
          <w:b/>
          <w:bCs/>
          <w:color w:val="00B050"/>
          <w:sz w:val="28"/>
          <w:szCs w:val="28"/>
        </w:rPr>
        <w:t>ка для родителей пятиклассников</w:t>
      </w:r>
    </w:p>
    <w:p w:rsidR="00FB2945" w:rsidRPr="00FB2945" w:rsidRDefault="00FB2945" w:rsidP="00AD6A85">
      <w:pPr>
        <w:shd w:val="clear" w:color="auto" w:fill="FFFFFF"/>
        <w:jc w:val="center"/>
        <w:rPr>
          <w:color w:val="FF0000"/>
          <w:szCs w:val="21"/>
        </w:rPr>
      </w:pPr>
      <w:r>
        <w:rPr>
          <w:noProof/>
          <w:color w:val="FF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74295</wp:posOffset>
            </wp:positionV>
            <wp:extent cx="2143125" cy="1457325"/>
            <wp:effectExtent l="19050" t="0" r="9525" b="0"/>
            <wp:wrapNone/>
            <wp:docPr id="1" name="Рисунок 1" descr="C:\Users\Mariya\Desktop\556c18c110e7d7.69517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ya\Desktop\556c18c110e7d7.695178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A85" w:rsidRDefault="00AD6A85" w:rsidP="00AD6A85">
      <w:pPr>
        <w:shd w:val="clear" w:color="auto" w:fill="FFFFFF"/>
        <w:jc w:val="center"/>
        <w:rPr>
          <w:color w:val="000000"/>
          <w:sz w:val="21"/>
          <w:szCs w:val="21"/>
        </w:rPr>
      </w:pPr>
    </w:p>
    <w:p w:rsidR="00075725" w:rsidRPr="00AD6A85" w:rsidRDefault="00075725" w:rsidP="00AD6A85">
      <w:pPr>
        <w:shd w:val="clear" w:color="auto" w:fill="FFFFFF"/>
        <w:jc w:val="center"/>
        <w:rPr>
          <w:color w:val="000000"/>
          <w:sz w:val="21"/>
          <w:szCs w:val="21"/>
        </w:rPr>
      </w:pPr>
      <w:bookmarkStart w:id="0" w:name="_GoBack"/>
      <w:bookmarkEnd w:id="0"/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FB2945" w:rsidRDefault="00FB294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</w:p>
    <w:p w:rsidR="00AD6A85" w:rsidRPr="00AD6A85" w:rsidRDefault="00AD6A85" w:rsidP="00FB2945">
      <w:pPr>
        <w:shd w:val="clear" w:color="auto" w:fill="FFFFFF"/>
        <w:ind w:firstLine="709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Переход из начального звена в среднее - важный этап в жизни ребенка. </w:t>
      </w:r>
    </w:p>
    <w:p w:rsidR="00AD6A85" w:rsidRPr="00FB2945" w:rsidRDefault="00AD6A85" w:rsidP="00FB2945">
      <w:pPr>
        <w:shd w:val="clear" w:color="auto" w:fill="FFFFFF"/>
        <w:jc w:val="center"/>
        <w:rPr>
          <w:b/>
          <w:color w:val="00B050"/>
          <w:sz w:val="22"/>
          <w:szCs w:val="20"/>
        </w:rPr>
      </w:pPr>
      <w:r w:rsidRPr="00FB2945">
        <w:rPr>
          <w:color w:val="00B050"/>
          <w:sz w:val="22"/>
          <w:szCs w:val="20"/>
        </w:rPr>
        <w:br/>
      </w:r>
      <w:r w:rsidRPr="00FB2945">
        <w:rPr>
          <w:b/>
          <w:color w:val="00B050"/>
          <w:sz w:val="22"/>
          <w:szCs w:val="20"/>
          <w:u w:val="single"/>
        </w:rPr>
        <w:t>Успешность адаптации: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база знаний;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умение общаться со сверстниками и учителями;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соблюдение школьных правил;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умение ориентироваться в новых ситуациях;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эмоциональная гибкость. </w:t>
      </w:r>
    </w:p>
    <w:p w:rsidR="00AD6A85" w:rsidRPr="00AD6A85" w:rsidRDefault="00AD6A85" w:rsidP="00AD6A85">
      <w:pPr>
        <w:shd w:val="clear" w:color="auto" w:fill="FFFFFF"/>
        <w:rPr>
          <w:color w:val="000000"/>
          <w:sz w:val="22"/>
          <w:szCs w:val="20"/>
        </w:rPr>
      </w:pPr>
    </w:p>
    <w:p w:rsidR="00AD6A85" w:rsidRPr="00FB2945" w:rsidRDefault="00AD6A85" w:rsidP="00FB2945">
      <w:pPr>
        <w:shd w:val="clear" w:color="auto" w:fill="FFFFFF"/>
        <w:jc w:val="center"/>
        <w:rPr>
          <w:b/>
          <w:color w:val="00B050"/>
          <w:sz w:val="22"/>
          <w:szCs w:val="20"/>
        </w:rPr>
      </w:pPr>
      <w:r w:rsidRPr="00FB2945">
        <w:rPr>
          <w:b/>
          <w:color w:val="00B050"/>
          <w:sz w:val="22"/>
          <w:szCs w:val="20"/>
          <w:u w:val="single"/>
        </w:rPr>
        <w:t>Трудности адаптационного периода: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возросший темп работы: дети не успевают быстро писать;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возросший объем работы на уроках и дома;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новые учителя и требования к оформлению работ;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необходимо самостоятельно находить дополнительную информацию и работать с ней;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новое расписание и новые кабинеты;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трудности со старшеклассниками. </w:t>
      </w:r>
    </w:p>
    <w:p w:rsidR="00FB2945" w:rsidRDefault="00FB2945" w:rsidP="00FB2945">
      <w:pPr>
        <w:pStyle w:val="a9"/>
        <w:shd w:val="clear" w:color="auto" w:fill="FFFFFF"/>
        <w:rPr>
          <w:b/>
          <w:color w:val="000000"/>
          <w:sz w:val="22"/>
          <w:szCs w:val="20"/>
          <w:u w:val="single"/>
        </w:rPr>
      </w:pPr>
    </w:p>
    <w:p w:rsidR="00AD6A85" w:rsidRPr="00FB2945" w:rsidRDefault="00AD6A85" w:rsidP="00FB2945">
      <w:pPr>
        <w:pStyle w:val="a9"/>
        <w:shd w:val="clear" w:color="auto" w:fill="FFFFFF"/>
        <w:rPr>
          <w:b/>
          <w:color w:val="00B050"/>
          <w:sz w:val="22"/>
          <w:szCs w:val="20"/>
        </w:rPr>
      </w:pPr>
      <w:r w:rsidRPr="00FB2945">
        <w:rPr>
          <w:b/>
          <w:color w:val="00B050"/>
          <w:sz w:val="22"/>
          <w:szCs w:val="20"/>
          <w:u w:val="single"/>
        </w:rPr>
        <w:t>Некоторые проблемы пятиклассников:</w:t>
      </w:r>
      <w:r w:rsidRPr="00FB2945">
        <w:rPr>
          <w:b/>
          <w:color w:val="00B050"/>
          <w:sz w:val="22"/>
          <w:szCs w:val="20"/>
        </w:rPr>
        <w:t>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в письменных работах пропускают буквы;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 умеет применять правила, хотя знает их формулировку;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 трудом решает математические задачи;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невнимателен, рассеян, забывчив;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 трудом понимает объяснения учителя; </w:t>
      </w:r>
    </w:p>
    <w:p w:rsidR="00AD6A85" w:rsidRPr="00AD6A85" w:rsidRDefault="00AD6A85" w:rsidP="00FB2945">
      <w:pPr>
        <w:numPr>
          <w:ilvl w:val="0"/>
          <w:numId w:val="14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плохо ориентируется в пространстве; </w:t>
      </w:r>
    </w:p>
    <w:p w:rsidR="00AD6A85" w:rsidRPr="00FB2945" w:rsidRDefault="00AD6A85" w:rsidP="00FB2945">
      <w:pPr>
        <w:pStyle w:val="a9"/>
        <w:numPr>
          <w:ilvl w:val="0"/>
          <w:numId w:val="16"/>
        </w:numPr>
        <w:shd w:val="clear" w:color="auto" w:fill="FFFFFF"/>
        <w:rPr>
          <w:color w:val="000000"/>
          <w:sz w:val="22"/>
          <w:szCs w:val="20"/>
        </w:rPr>
      </w:pPr>
      <w:r w:rsidRPr="00FB2945">
        <w:rPr>
          <w:color w:val="000000"/>
          <w:sz w:val="22"/>
          <w:szCs w:val="20"/>
        </w:rPr>
        <w:t>испытывает страх перед уроками, учителями, ситуациями проверки знаний; </w:t>
      </w:r>
    </w:p>
    <w:p w:rsidR="00AD6A85" w:rsidRPr="00FB2945" w:rsidRDefault="00AD6A85" w:rsidP="00AD6A85">
      <w:pPr>
        <w:pStyle w:val="a9"/>
        <w:numPr>
          <w:ilvl w:val="0"/>
          <w:numId w:val="16"/>
        </w:numPr>
        <w:shd w:val="clear" w:color="auto" w:fill="FFFFFF"/>
        <w:rPr>
          <w:color w:val="00B050"/>
          <w:sz w:val="22"/>
          <w:szCs w:val="20"/>
        </w:rPr>
      </w:pPr>
      <w:r w:rsidRPr="00FB2945">
        <w:rPr>
          <w:color w:val="000000"/>
          <w:sz w:val="22"/>
          <w:szCs w:val="20"/>
        </w:rPr>
        <w:t>часто меняет друзей. </w:t>
      </w:r>
    </w:p>
    <w:p w:rsidR="00AD6A85" w:rsidRPr="00FB2945" w:rsidRDefault="00AD6A85" w:rsidP="00FB2945">
      <w:pPr>
        <w:shd w:val="clear" w:color="auto" w:fill="FFFFFF"/>
        <w:jc w:val="center"/>
        <w:rPr>
          <w:b/>
          <w:color w:val="00B050"/>
          <w:sz w:val="22"/>
          <w:szCs w:val="20"/>
        </w:rPr>
      </w:pPr>
      <w:r w:rsidRPr="00FB2945">
        <w:rPr>
          <w:b/>
          <w:color w:val="00B050"/>
          <w:sz w:val="22"/>
          <w:szCs w:val="20"/>
          <w:u w:val="single"/>
        </w:rPr>
        <w:t>Кризисные периоды:</w:t>
      </w:r>
    </w:p>
    <w:p w:rsidR="00AD6A85" w:rsidRPr="00AD6A85" w:rsidRDefault="00AD6A85" w:rsidP="00FB2945">
      <w:pPr>
        <w:numPr>
          <w:ilvl w:val="0"/>
          <w:numId w:val="15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первые 4-6 недель (сентябрь, октябрь) </w:t>
      </w:r>
    </w:p>
    <w:p w:rsidR="00AD6A85" w:rsidRPr="00AD6A85" w:rsidRDefault="00AD6A85" w:rsidP="00FB2945">
      <w:pPr>
        <w:numPr>
          <w:ilvl w:val="0"/>
          <w:numId w:val="15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середина декабря; </w:t>
      </w:r>
    </w:p>
    <w:p w:rsidR="00AD6A85" w:rsidRPr="00AD6A85" w:rsidRDefault="00AD6A85" w:rsidP="00FB2945">
      <w:pPr>
        <w:numPr>
          <w:ilvl w:val="0"/>
          <w:numId w:val="15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неделя после каникул в феврале; </w:t>
      </w:r>
    </w:p>
    <w:p w:rsidR="00AD6A85" w:rsidRPr="00FB2945" w:rsidRDefault="00AD6A85" w:rsidP="00AD6A85">
      <w:pPr>
        <w:numPr>
          <w:ilvl w:val="0"/>
          <w:numId w:val="15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середина марта (особенно после каникул). </w:t>
      </w:r>
    </w:p>
    <w:p w:rsidR="00AD6A85" w:rsidRPr="00FB2945" w:rsidRDefault="00AD6A85" w:rsidP="00FB2945">
      <w:pPr>
        <w:shd w:val="clear" w:color="auto" w:fill="FFFFFF"/>
        <w:jc w:val="center"/>
        <w:rPr>
          <w:b/>
          <w:color w:val="00B050"/>
          <w:sz w:val="22"/>
          <w:szCs w:val="20"/>
        </w:rPr>
      </w:pPr>
      <w:r w:rsidRPr="00FB2945">
        <w:rPr>
          <w:b/>
          <w:color w:val="00B050"/>
          <w:sz w:val="22"/>
          <w:szCs w:val="20"/>
          <w:u w:val="single"/>
        </w:rPr>
        <w:t>Признаки дезадаптации: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усталый, утомленный вид ребенка;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беспокойный ночной сон;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трудности утреннего пробуждения, вялость;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постоянные жалобы на плохое самочувствие;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нежелание выполнять домашнее задание;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негативные характеристики в адрес школы, учителей, одноклассников;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нежелание делиться впечатлениями о проведенном дне;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повышенная тревожность, страх не соответствовать ожиданиям окружающих; </w:t>
      </w:r>
    </w:p>
    <w:p w:rsidR="00AD6A85" w:rsidRPr="00AD6A85" w:rsidRDefault="00AD6A85" w:rsidP="00FB294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жалобы на события, связанные со школой; </w:t>
      </w:r>
    </w:p>
    <w:p w:rsidR="00AD6A85" w:rsidRPr="00FB2945" w:rsidRDefault="00AD6A85" w:rsidP="00AD6A85">
      <w:pPr>
        <w:numPr>
          <w:ilvl w:val="0"/>
          <w:numId w:val="17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lastRenderedPageBreak/>
        <w:t>стремление при разговоре отвлечь родителей от школьных событий, переключить внимание на другие темы. </w:t>
      </w:r>
    </w:p>
    <w:p w:rsidR="00AD6A85" w:rsidRPr="00FB2945" w:rsidRDefault="00AD6A85" w:rsidP="00FB2945">
      <w:pPr>
        <w:shd w:val="clear" w:color="auto" w:fill="FFFFFF"/>
        <w:jc w:val="center"/>
        <w:rPr>
          <w:b/>
          <w:color w:val="00B050"/>
          <w:sz w:val="22"/>
          <w:szCs w:val="20"/>
        </w:rPr>
      </w:pPr>
      <w:r w:rsidRPr="00FB2945">
        <w:rPr>
          <w:b/>
          <w:color w:val="00B050"/>
          <w:sz w:val="22"/>
          <w:szCs w:val="20"/>
          <w:u w:val="single"/>
        </w:rPr>
        <w:t>Особенности возраста:</w:t>
      </w:r>
    </w:p>
    <w:p w:rsidR="00AD6A85" w:rsidRPr="00AD6A85" w:rsidRDefault="00AD6A85" w:rsidP="00FB2945">
      <w:pPr>
        <w:numPr>
          <w:ilvl w:val="0"/>
          <w:numId w:val="18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предподростковый возраст; </w:t>
      </w:r>
    </w:p>
    <w:p w:rsidR="00AD6A85" w:rsidRPr="00AD6A85" w:rsidRDefault="00AD6A85" w:rsidP="00FB2945">
      <w:pPr>
        <w:numPr>
          <w:ilvl w:val="0"/>
          <w:numId w:val="18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постепенное обретение чувства взросления; </w:t>
      </w:r>
    </w:p>
    <w:p w:rsidR="00AD6A85" w:rsidRPr="00AD6A85" w:rsidRDefault="00AD6A85" w:rsidP="00FB2945">
      <w:pPr>
        <w:numPr>
          <w:ilvl w:val="0"/>
          <w:numId w:val="18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проявление негативизма; </w:t>
      </w:r>
    </w:p>
    <w:p w:rsidR="00AD6A85" w:rsidRPr="00AD6A85" w:rsidRDefault="00AD6A85" w:rsidP="00FB2945">
      <w:pPr>
        <w:numPr>
          <w:ilvl w:val="0"/>
          <w:numId w:val="19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 взрослыми возможные конфликты; </w:t>
      </w:r>
    </w:p>
    <w:p w:rsidR="00AD6A85" w:rsidRPr="00AD6A85" w:rsidRDefault="00AD6A85" w:rsidP="00FB2945">
      <w:pPr>
        <w:numPr>
          <w:ilvl w:val="0"/>
          <w:numId w:val="19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эмоциональная нестабильность; </w:t>
      </w:r>
    </w:p>
    <w:p w:rsidR="00AD6A85" w:rsidRPr="00AD6A85" w:rsidRDefault="00AD6A85" w:rsidP="00FB2945">
      <w:pPr>
        <w:numPr>
          <w:ilvl w:val="0"/>
          <w:numId w:val="19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пытается найти свою уникальность и собственное «Я»; </w:t>
      </w:r>
    </w:p>
    <w:p w:rsidR="00AD6A85" w:rsidRPr="00AD6A85" w:rsidRDefault="00AD6A85" w:rsidP="00FB2945">
      <w:pPr>
        <w:numPr>
          <w:ilvl w:val="0"/>
          <w:numId w:val="19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замена ведущей учебной деятельности на ведущую деятельность общения; </w:t>
      </w:r>
    </w:p>
    <w:p w:rsidR="00AD6A85" w:rsidRPr="00AD6A85" w:rsidRDefault="00AD6A85" w:rsidP="00FB2945">
      <w:pPr>
        <w:numPr>
          <w:ilvl w:val="0"/>
          <w:numId w:val="19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развитие способностей и мотивация зависят от ситуации успеха; </w:t>
      </w:r>
    </w:p>
    <w:p w:rsidR="00AD6A85" w:rsidRPr="00FB2945" w:rsidRDefault="00AD6A85" w:rsidP="00AD6A85">
      <w:pPr>
        <w:numPr>
          <w:ilvl w:val="0"/>
          <w:numId w:val="19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возраст нарциссов. </w:t>
      </w:r>
    </w:p>
    <w:p w:rsidR="00AD6A85" w:rsidRPr="00FB2945" w:rsidRDefault="00AD6A85" w:rsidP="00FB2945">
      <w:pPr>
        <w:shd w:val="clear" w:color="auto" w:fill="FFFFFF"/>
        <w:jc w:val="center"/>
        <w:rPr>
          <w:b/>
          <w:color w:val="00B050"/>
          <w:sz w:val="22"/>
          <w:szCs w:val="20"/>
        </w:rPr>
      </w:pPr>
      <w:r w:rsidRPr="00FB2945">
        <w:rPr>
          <w:b/>
          <w:color w:val="00B050"/>
          <w:sz w:val="22"/>
          <w:szCs w:val="20"/>
          <w:u w:val="single"/>
        </w:rPr>
        <w:t>Как помочь ребенку?</w:t>
      </w:r>
    </w:p>
    <w:p w:rsidR="00AD6A85" w:rsidRPr="00AD6A85" w:rsidRDefault="00AD6A85" w:rsidP="00FB2945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безусловное принятие ребенка, несмотря на неудачи, с которыми он может столкнуться; </w:t>
      </w:r>
    </w:p>
    <w:p w:rsidR="00AD6A85" w:rsidRPr="00AD6A85" w:rsidRDefault="00AD6A85" w:rsidP="00FB2945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создание условий для развития самостоятельности (домашние обязанности); </w:t>
      </w:r>
    </w:p>
    <w:p w:rsidR="00AD6A85" w:rsidRPr="00AD6A85" w:rsidRDefault="00AD6A85" w:rsidP="00FB2945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спланировать свободное время ребенка; </w:t>
      </w:r>
    </w:p>
    <w:p w:rsidR="00AD6A85" w:rsidRPr="00AD6A85" w:rsidRDefault="00AD6A85" w:rsidP="00FB2945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ненавязчивый контроль со стороны родителей; </w:t>
      </w:r>
    </w:p>
    <w:p w:rsidR="00AD6A85" w:rsidRPr="00AD6A85" w:rsidRDefault="00AD6A85" w:rsidP="00FB2945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создание ситуации успеха; </w:t>
      </w:r>
    </w:p>
    <w:p w:rsidR="00AD6A85" w:rsidRPr="00AD6A85" w:rsidRDefault="00AD6A85" w:rsidP="00FB2945">
      <w:pPr>
        <w:numPr>
          <w:ilvl w:val="0"/>
          <w:numId w:val="20"/>
        </w:numPr>
        <w:shd w:val="clear" w:color="auto" w:fill="FFFFFF"/>
        <w:rPr>
          <w:color w:val="000000"/>
          <w:sz w:val="22"/>
          <w:szCs w:val="20"/>
        </w:rPr>
      </w:pPr>
      <w:r w:rsidRPr="00AD6A85">
        <w:rPr>
          <w:color w:val="000000"/>
          <w:sz w:val="22"/>
          <w:szCs w:val="20"/>
        </w:rPr>
        <w:t>возможность обсудить свои школьные дела, отношения со сверстниками в семье; </w:t>
      </w:r>
    </w:p>
    <w:p w:rsidR="00484792" w:rsidRPr="00FB2945" w:rsidRDefault="00AD6A85" w:rsidP="00FB2945">
      <w:pPr>
        <w:pStyle w:val="a9"/>
        <w:numPr>
          <w:ilvl w:val="0"/>
          <w:numId w:val="20"/>
        </w:numPr>
        <w:rPr>
          <w:sz w:val="22"/>
          <w:szCs w:val="20"/>
        </w:rPr>
      </w:pPr>
      <w:r w:rsidRPr="00FB2945">
        <w:rPr>
          <w:color w:val="000000"/>
          <w:sz w:val="22"/>
          <w:szCs w:val="20"/>
        </w:rPr>
        <w:t>возможность общения с одноклассниками вне школы</w:t>
      </w:r>
      <w:r w:rsidR="00FB2945">
        <w:rPr>
          <w:color w:val="000000"/>
          <w:sz w:val="22"/>
          <w:szCs w:val="20"/>
        </w:rPr>
        <w:t>.</w:t>
      </w:r>
    </w:p>
    <w:p w:rsidR="00FB2945" w:rsidRDefault="00FB2945" w:rsidP="00FB2945">
      <w:pPr>
        <w:pStyle w:val="a9"/>
        <w:jc w:val="right"/>
        <w:rPr>
          <w:i/>
          <w:sz w:val="22"/>
          <w:szCs w:val="22"/>
        </w:rPr>
      </w:pPr>
    </w:p>
    <w:p w:rsidR="00FB2945" w:rsidRPr="00FB2945" w:rsidRDefault="00FB2945" w:rsidP="00FB2945">
      <w:pPr>
        <w:pStyle w:val="a9"/>
        <w:rPr>
          <w:sz w:val="22"/>
          <w:szCs w:val="20"/>
        </w:rPr>
      </w:pPr>
    </w:p>
    <w:sectPr w:rsidR="00FB2945" w:rsidRPr="00FB2945" w:rsidSect="00C02480">
      <w:footerReference w:type="default" r:id="rId9"/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80" w:rsidRDefault="00E92480" w:rsidP="003022D5">
      <w:r>
        <w:separator/>
      </w:r>
    </w:p>
  </w:endnote>
  <w:endnote w:type="continuationSeparator" w:id="1">
    <w:p w:rsidR="00E92480" w:rsidRDefault="00E92480" w:rsidP="00302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29" w:rsidRDefault="007D2B7C">
    <w:pPr>
      <w:pStyle w:val="a5"/>
      <w:jc w:val="right"/>
    </w:pPr>
    <w:r>
      <w:fldChar w:fldCharType="begin"/>
    </w:r>
    <w:r w:rsidR="00E329D4">
      <w:instrText>PAGE   \* MERGEFORMAT</w:instrText>
    </w:r>
    <w:r>
      <w:fldChar w:fldCharType="separate"/>
    </w:r>
    <w:r w:rsidR="00A03204">
      <w:rPr>
        <w:noProof/>
      </w:rPr>
      <w:t>1</w:t>
    </w:r>
    <w:r>
      <w:fldChar w:fldCharType="end"/>
    </w:r>
  </w:p>
  <w:p w:rsidR="00254329" w:rsidRDefault="00E92480">
    <w:pPr>
      <w:pStyle w:val="a5"/>
    </w:pPr>
  </w:p>
  <w:p w:rsidR="00F45B79" w:rsidRDefault="00F45B79"/>
  <w:p w:rsidR="00F45B79" w:rsidRDefault="00F45B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80" w:rsidRDefault="00E92480" w:rsidP="003022D5">
      <w:r>
        <w:separator/>
      </w:r>
    </w:p>
  </w:footnote>
  <w:footnote w:type="continuationSeparator" w:id="1">
    <w:p w:rsidR="00E92480" w:rsidRDefault="00E92480" w:rsidP="00302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150"/>
    <w:multiLevelType w:val="multilevel"/>
    <w:tmpl w:val="6F3A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E59AD"/>
    <w:multiLevelType w:val="multilevel"/>
    <w:tmpl w:val="66B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4144F"/>
    <w:multiLevelType w:val="multilevel"/>
    <w:tmpl w:val="856C28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8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D49B8"/>
    <w:multiLevelType w:val="hybridMultilevel"/>
    <w:tmpl w:val="1C30D6DC"/>
    <w:lvl w:ilvl="0" w:tplc="5CA6C990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95322C"/>
    <w:multiLevelType w:val="hybridMultilevel"/>
    <w:tmpl w:val="E1F4EBA4"/>
    <w:lvl w:ilvl="0" w:tplc="5CA6C990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055100"/>
    <w:multiLevelType w:val="multilevel"/>
    <w:tmpl w:val="6A4A2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8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B76FF"/>
    <w:multiLevelType w:val="hybridMultilevel"/>
    <w:tmpl w:val="F31C2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4E4F"/>
    <w:multiLevelType w:val="hybridMultilevel"/>
    <w:tmpl w:val="0AA80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94789"/>
    <w:multiLevelType w:val="multilevel"/>
    <w:tmpl w:val="179873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A60CE"/>
    <w:multiLevelType w:val="multilevel"/>
    <w:tmpl w:val="0816AA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D0036"/>
    <w:multiLevelType w:val="hybridMultilevel"/>
    <w:tmpl w:val="ABA43CEA"/>
    <w:lvl w:ilvl="0" w:tplc="ABC06090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E01BE0"/>
    <w:multiLevelType w:val="multilevel"/>
    <w:tmpl w:val="14F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D31CD"/>
    <w:multiLevelType w:val="multilevel"/>
    <w:tmpl w:val="FCA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8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301A4"/>
    <w:multiLevelType w:val="multilevel"/>
    <w:tmpl w:val="516E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261E17"/>
    <w:multiLevelType w:val="hybridMultilevel"/>
    <w:tmpl w:val="031E1042"/>
    <w:lvl w:ilvl="0" w:tplc="F52C27D2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B77F85"/>
    <w:multiLevelType w:val="multilevel"/>
    <w:tmpl w:val="CED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DD4636"/>
    <w:multiLevelType w:val="hybridMultilevel"/>
    <w:tmpl w:val="2B8292DE"/>
    <w:lvl w:ilvl="0" w:tplc="F52C27D2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7B025D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800E26"/>
    <w:multiLevelType w:val="multilevel"/>
    <w:tmpl w:val="DD5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A67DE3"/>
    <w:multiLevelType w:val="hybridMultilevel"/>
    <w:tmpl w:val="6CEAE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424B9"/>
    <w:multiLevelType w:val="hybridMultilevel"/>
    <w:tmpl w:val="F6B04E2A"/>
    <w:lvl w:ilvl="0" w:tplc="F52C27D2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9"/>
  </w:num>
  <w:num w:numId="5">
    <w:abstractNumId w:val="14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7"/>
  </w:num>
  <w:num w:numId="17">
    <w:abstractNumId w:val="8"/>
  </w:num>
  <w:num w:numId="18">
    <w:abstractNumId w:val="5"/>
  </w:num>
  <w:num w:numId="19">
    <w:abstractNumId w:val="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9D4"/>
    <w:rsid w:val="00075725"/>
    <w:rsid w:val="000D1F05"/>
    <w:rsid w:val="003022D5"/>
    <w:rsid w:val="00303800"/>
    <w:rsid w:val="003130F1"/>
    <w:rsid w:val="00484792"/>
    <w:rsid w:val="004E3225"/>
    <w:rsid w:val="00550D3E"/>
    <w:rsid w:val="00654A06"/>
    <w:rsid w:val="006A58AF"/>
    <w:rsid w:val="006D2FD2"/>
    <w:rsid w:val="007D2B7C"/>
    <w:rsid w:val="00A03204"/>
    <w:rsid w:val="00AB2260"/>
    <w:rsid w:val="00AD6A85"/>
    <w:rsid w:val="00C02480"/>
    <w:rsid w:val="00C2607B"/>
    <w:rsid w:val="00C80F82"/>
    <w:rsid w:val="00CB4094"/>
    <w:rsid w:val="00D868AF"/>
    <w:rsid w:val="00E329D4"/>
    <w:rsid w:val="00E92480"/>
    <w:rsid w:val="00F45B79"/>
    <w:rsid w:val="00FB2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329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E329D4"/>
    <w:pPr>
      <w:spacing w:before="100" w:beforeAutospacing="1" w:after="100" w:afterAutospacing="1"/>
    </w:pPr>
  </w:style>
  <w:style w:type="character" w:styleId="a4">
    <w:name w:val="Strong"/>
    <w:qFormat/>
    <w:rsid w:val="00E329D4"/>
    <w:rPr>
      <w:b/>
      <w:bCs/>
    </w:rPr>
  </w:style>
  <w:style w:type="paragraph" w:customStyle="1" w:styleId="23">
    <w:name w:val="Заголовок 23"/>
    <w:basedOn w:val="a"/>
    <w:rsid w:val="00E329D4"/>
    <w:pPr>
      <w:spacing w:before="100" w:beforeAutospacing="1" w:after="100" w:afterAutospacing="1"/>
      <w:outlineLvl w:val="2"/>
    </w:pPr>
    <w:rPr>
      <w:color w:val="FFFFFF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E329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9D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2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2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B2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DF37-5623-49F3-91CC-842B6042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Олга</cp:lastModifiedBy>
  <cp:revision>7</cp:revision>
  <dcterms:created xsi:type="dcterms:W3CDTF">2015-10-07T09:00:00Z</dcterms:created>
  <dcterms:modified xsi:type="dcterms:W3CDTF">2019-09-15T08:29:00Z</dcterms:modified>
</cp:coreProperties>
</file>