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1906"/>
        <w:tblW w:w="15239" w:type="dxa"/>
        <w:tblLayout w:type="fixed"/>
        <w:tblLook w:val="04A0" w:firstRow="1" w:lastRow="0" w:firstColumn="1" w:lastColumn="0" w:noHBand="0" w:noVBand="1"/>
      </w:tblPr>
      <w:tblGrid>
        <w:gridCol w:w="1483"/>
        <w:gridCol w:w="1422"/>
        <w:gridCol w:w="1559"/>
        <w:gridCol w:w="1417"/>
        <w:gridCol w:w="1418"/>
        <w:gridCol w:w="1559"/>
        <w:gridCol w:w="1428"/>
        <w:gridCol w:w="1651"/>
        <w:gridCol w:w="40"/>
        <w:gridCol w:w="1701"/>
        <w:gridCol w:w="1561"/>
      </w:tblGrid>
      <w:tr w:rsidR="00CE1A3A" w:rsidRPr="000649F9" w:rsidTr="00A76A58">
        <w:trPr>
          <w:trHeight w:val="128"/>
        </w:trPr>
        <w:tc>
          <w:tcPr>
            <w:tcW w:w="1483" w:type="dxa"/>
            <w:vMerge w:val="restart"/>
          </w:tcPr>
          <w:p w:rsidR="000649F9" w:rsidRPr="000649F9" w:rsidRDefault="000649F9" w:rsidP="00A76A58">
            <w:pPr>
              <w:rPr>
                <w:rFonts w:ascii="Times New Roman" w:hAnsi="Times New Roman" w:cs="Times New Roman"/>
                <w:b/>
              </w:rPr>
            </w:pPr>
            <w:r w:rsidRPr="000649F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398" w:type="dxa"/>
            <w:gridSpan w:val="3"/>
          </w:tcPr>
          <w:p w:rsidR="000649F9" w:rsidRPr="000649F9" w:rsidRDefault="000649F9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триместр</w:t>
            </w:r>
          </w:p>
        </w:tc>
        <w:tc>
          <w:tcPr>
            <w:tcW w:w="4405" w:type="dxa"/>
            <w:gridSpan w:val="3"/>
          </w:tcPr>
          <w:p w:rsidR="000649F9" w:rsidRPr="000649F9" w:rsidRDefault="000649F9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триместр</w:t>
            </w:r>
          </w:p>
        </w:tc>
        <w:tc>
          <w:tcPr>
            <w:tcW w:w="4953" w:type="dxa"/>
            <w:gridSpan w:val="4"/>
          </w:tcPr>
          <w:p w:rsidR="000649F9" w:rsidRPr="000649F9" w:rsidRDefault="000649F9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триместр</w:t>
            </w:r>
          </w:p>
        </w:tc>
      </w:tr>
      <w:tr w:rsidR="00CE1A3A" w:rsidRPr="000649F9" w:rsidTr="00A76A58">
        <w:trPr>
          <w:trHeight w:val="127"/>
        </w:trPr>
        <w:tc>
          <w:tcPr>
            <w:tcW w:w="1483" w:type="dxa"/>
            <w:vMerge/>
          </w:tcPr>
          <w:p w:rsidR="00CE1A3A" w:rsidRPr="000649F9" w:rsidRDefault="00CE1A3A" w:rsidP="00A76A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</w:p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1559" w:type="dxa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CE1A3A" w:rsidRDefault="00A76A58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r w:rsidR="00CE1A3A">
              <w:rPr>
                <w:rFonts w:ascii="Times New Roman" w:hAnsi="Times New Roman" w:cs="Times New Roman"/>
                <w:b/>
              </w:rPr>
              <w:t>кружаю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E1A3A">
              <w:rPr>
                <w:rFonts w:ascii="Times New Roman" w:hAnsi="Times New Roman" w:cs="Times New Roman"/>
                <w:b/>
              </w:rPr>
              <w:t>щий</w:t>
            </w:r>
            <w:proofErr w:type="spellEnd"/>
            <w:proofErr w:type="gramEnd"/>
            <w:r w:rsidR="00CE1A3A">
              <w:rPr>
                <w:rFonts w:ascii="Times New Roman" w:hAnsi="Times New Roman" w:cs="Times New Roman"/>
                <w:b/>
              </w:rPr>
              <w:t xml:space="preserve"> мир</w:t>
            </w:r>
          </w:p>
        </w:tc>
        <w:tc>
          <w:tcPr>
            <w:tcW w:w="1418" w:type="dxa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</w:p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1559" w:type="dxa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28" w:type="dxa"/>
            <w:vAlign w:val="center"/>
          </w:tcPr>
          <w:p w:rsidR="00CE1A3A" w:rsidRDefault="00A76A58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r w:rsidR="00CE1A3A">
              <w:rPr>
                <w:rFonts w:ascii="Times New Roman" w:hAnsi="Times New Roman" w:cs="Times New Roman"/>
                <w:b/>
              </w:rPr>
              <w:t>кружаю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E1A3A">
              <w:rPr>
                <w:rFonts w:ascii="Times New Roman" w:hAnsi="Times New Roman" w:cs="Times New Roman"/>
                <w:b/>
              </w:rPr>
              <w:t>щий</w:t>
            </w:r>
            <w:proofErr w:type="spellEnd"/>
            <w:proofErr w:type="gramEnd"/>
            <w:r w:rsidR="00CE1A3A">
              <w:rPr>
                <w:rFonts w:ascii="Times New Roman" w:hAnsi="Times New Roman" w:cs="Times New Roman"/>
                <w:b/>
              </w:rPr>
              <w:t xml:space="preserve"> мир</w:t>
            </w:r>
          </w:p>
        </w:tc>
        <w:tc>
          <w:tcPr>
            <w:tcW w:w="1651" w:type="dxa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</w:p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1741" w:type="dxa"/>
            <w:gridSpan w:val="2"/>
            <w:vAlign w:val="center"/>
          </w:tcPr>
          <w:p w:rsidR="00CE1A3A" w:rsidRDefault="00CE1A3A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61" w:type="dxa"/>
            <w:vAlign w:val="center"/>
          </w:tcPr>
          <w:p w:rsidR="00CE1A3A" w:rsidRDefault="00A76A58" w:rsidP="00A76A5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</w:t>
            </w:r>
            <w:r w:rsidR="00CE1A3A">
              <w:rPr>
                <w:rFonts w:ascii="Times New Roman" w:hAnsi="Times New Roman" w:cs="Times New Roman"/>
                <w:b/>
              </w:rPr>
              <w:t>кружаю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E1A3A">
              <w:rPr>
                <w:rFonts w:ascii="Times New Roman" w:hAnsi="Times New Roman" w:cs="Times New Roman"/>
                <w:b/>
              </w:rPr>
              <w:t>щий</w:t>
            </w:r>
            <w:proofErr w:type="spellEnd"/>
            <w:proofErr w:type="gramEnd"/>
            <w:r w:rsidR="00CE1A3A">
              <w:rPr>
                <w:rFonts w:ascii="Times New Roman" w:hAnsi="Times New Roman" w:cs="Times New Roman"/>
                <w:b/>
              </w:rPr>
              <w:t xml:space="preserve"> мир</w:t>
            </w:r>
          </w:p>
        </w:tc>
      </w:tr>
      <w:tr w:rsidR="00CE1A3A" w:rsidRPr="000649F9" w:rsidTr="00A76A58">
        <w:trPr>
          <w:trHeight w:val="759"/>
        </w:trPr>
        <w:tc>
          <w:tcPr>
            <w:tcW w:w="1483" w:type="dxa"/>
            <w:vMerge w:val="restart"/>
            <w:vAlign w:val="center"/>
          </w:tcPr>
          <w:p w:rsidR="00E100C4" w:rsidRPr="00124816" w:rsidRDefault="00E100C4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816">
              <w:rPr>
                <w:rFonts w:ascii="Times New Roman" w:hAnsi="Times New Roman" w:cs="Times New Roman"/>
                <w:b/>
                <w:sz w:val="40"/>
                <w:szCs w:val="40"/>
              </w:rPr>
              <w:t>2а</w:t>
            </w:r>
          </w:p>
        </w:tc>
        <w:tc>
          <w:tcPr>
            <w:tcW w:w="1422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10.09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559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21.09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7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15.09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418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28.12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1559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28.12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428" w:type="dxa"/>
            <w:vMerge w:val="restart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26.01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651" w:type="dxa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07.04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17.05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05.04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561" w:type="dxa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18.05</w:t>
            </w:r>
          </w:p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24.</w:t>
            </w:r>
          </w:p>
        </w:tc>
      </w:tr>
      <w:tr w:rsidR="00A76A58" w:rsidRPr="000649F9" w:rsidTr="00A76A58">
        <w:trPr>
          <w:trHeight w:val="759"/>
        </w:trPr>
        <w:tc>
          <w:tcPr>
            <w:tcW w:w="1483" w:type="dxa"/>
            <w:vMerge/>
            <w:vAlign w:val="center"/>
          </w:tcPr>
          <w:p w:rsidR="00E100C4" w:rsidRPr="00124816" w:rsidRDefault="00E100C4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22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gridSpan w:val="4"/>
            <w:vAlign w:val="center"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24.05</w:t>
            </w:r>
            <w:r w:rsidR="009E4075" w:rsidRPr="00CE1A3A">
              <w:rPr>
                <w:rFonts w:ascii="Times New Roman" w:hAnsi="Times New Roman" w:cs="Times New Roman"/>
              </w:rPr>
              <w:t xml:space="preserve">(комплексная </w:t>
            </w:r>
            <w:r w:rsidR="00A76A58">
              <w:rPr>
                <w:rFonts w:ascii="Times New Roman" w:hAnsi="Times New Roman" w:cs="Times New Roman"/>
              </w:rPr>
              <w:t>контрольная работа</w:t>
            </w:r>
            <w:r w:rsidR="009E4075" w:rsidRPr="00CE1A3A">
              <w:rPr>
                <w:rFonts w:ascii="Times New Roman" w:hAnsi="Times New Roman" w:cs="Times New Roman"/>
              </w:rPr>
              <w:t>)</w:t>
            </w:r>
          </w:p>
        </w:tc>
      </w:tr>
      <w:tr w:rsidR="00CE1A3A" w:rsidRPr="000649F9" w:rsidTr="00A76A58">
        <w:trPr>
          <w:trHeight w:val="759"/>
        </w:trPr>
        <w:tc>
          <w:tcPr>
            <w:tcW w:w="1483" w:type="dxa"/>
            <w:vMerge w:val="restart"/>
            <w:vAlign w:val="center"/>
          </w:tcPr>
          <w:p w:rsidR="00E100C4" w:rsidRPr="00124816" w:rsidRDefault="00E100C4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816">
              <w:rPr>
                <w:rFonts w:ascii="Times New Roman" w:hAnsi="Times New Roman" w:cs="Times New Roman"/>
                <w:b/>
                <w:sz w:val="40"/>
                <w:szCs w:val="40"/>
              </w:rPr>
              <w:t>3а</w:t>
            </w:r>
          </w:p>
        </w:tc>
        <w:tc>
          <w:tcPr>
            <w:tcW w:w="1422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21.09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05.10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559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16.09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06.10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17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418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09.12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22.12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559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23.12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428" w:type="dxa"/>
            <w:vMerge w:val="restart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651" w:type="dxa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05.04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741" w:type="dxa"/>
            <w:gridSpan w:val="2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20.04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561" w:type="dxa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13.04</w:t>
            </w:r>
          </w:p>
        </w:tc>
      </w:tr>
      <w:tr w:rsidR="00A76A58" w:rsidRPr="000649F9" w:rsidTr="00A76A58">
        <w:trPr>
          <w:trHeight w:val="759"/>
        </w:trPr>
        <w:tc>
          <w:tcPr>
            <w:tcW w:w="1483" w:type="dxa"/>
            <w:vMerge/>
            <w:vAlign w:val="center"/>
          </w:tcPr>
          <w:p w:rsidR="00E100C4" w:rsidRPr="00124816" w:rsidRDefault="00E100C4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22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E100C4" w:rsidRPr="00CE1A3A" w:rsidRDefault="00E100C4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gridSpan w:val="4"/>
            <w:vAlign w:val="center"/>
          </w:tcPr>
          <w:p w:rsidR="00E100C4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25.05</w:t>
            </w:r>
            <w:proofErr w:type="gramStart"/>
            <w:r w:rsidRPr="00CE1A3A">
              <w:rPr>
                <w:rFonts w:ascii="Times New Roman" w:hAnsi="Times New Roman" w:cs="Times New Roman"/>
              </w:rPr>
              <w:t>(</w:t>
            </w:r>
            <w:r w:rsidR="00A76A58" w:rsidRPr="00CE1A3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76A58" w:rsidRPr="00CE1A3A">
              <w:rPr>
                <w:rFonts w:ascii="Times New Roman" w:hAnsi="Times New Roman" w:cs="Times New Roman"/>
              </w:rPr>
              <w:t xml:space="preserve">комплексная </w:t>
            </w:r>
            <w:r w:rsidR="00A76A58">
              <w:rPr>
                <w:rFonts w:ascii="Times New Roman" w:hAnsi="Times New Roman" w:cs="Times New Roman"/>
              </w:rPr>
              <w:t>контрольная работа</w:t>
            </w:r>
            <w:r w:rsidR="00A76A58" w:rsidRPr="00CE1A3A">
              <w:rPr>
                <w:rFonts w:ascii="Times New Roman" w:hAnsi="Times New Roman" w:cs="Times New Roman"/>
              </w:rPr>
              <w:t xml:space="preserve"> </w:t>
            </w:r>
            <w:r w:rsidRPr="00CE1A3A">
              <w:rPr>
                <w:rFonts w:ascii="Times New Roman" w:hAnsi="Times New Roman" w:cs="Times New Roman"/>
              </w:rPr>
              <w:t>)</w:t>
            </w:r>
          </w:p>
        </w:tc>
      </w:tr>
      <w:tr w:rsidR="00CE1A3A" w:rsidRPr="000649F9" w:rsidTr="00A76A58">
        <w:trPr>
          <w:trHeight w:val="1090"/>
        </w:trPr>
        <w:tc>
          <w:tcPr>
            <w:tcW w:w="1483" w:type="dxa"/>
            <w:vAlign w:val="center"/>
          </w:tcPr>
          <w:p w:rsidR="000649F9" w:rsidRPr="00124816" w:rsidRDefault="00E100C4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816">
              <w:rPr>
                <w:rFonts w:ascii="Times New Roman" w:hAnsi="Times New Roman" w:cs="Times New Roman"/>
                <w:b/>
                <w:sz w:val="40"/>
                <w:szCs w:val="40"/>
              </w:rPr>
              <w:t>4а</w:t>
            </w:r>
          </w:p>
        </w:tc>
        <w:tc>
          <w:tcPr>
            <w:tcW w:w="1422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29.09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559" w:type="dxa"/>
          </w:tcPr>
          <w:p w:rsidR="000649F9" w:rsidRPr="00CE1A3A" w:rsidRDefault="00D72D7D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</w:t>
            </w:r>
            <w:r w:rsidRPr="00CE1A3A">
              <w:rPr>
                <w:rFonts w:ascii="Times New Roman" w:hAnsi="Times New Roman" w:cs="Times New Roman"/>
                <w:lang w:val="en-US"/>
              </w:rPr>
              <w:t>3</w:t>
            </w:r>
            <w:r w:rsidR="009E4075" w:rsidRPr="00CE1A3A">
              <w:rPr>
                <w:rFonts w:ascii="Times New Roman" w:hAnsi="Times New Roman" w:cs="Times New Roman"/>
              </w:rPr>
              <w:t>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17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418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559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428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691" w:type="dxa"/>
            <w:gridSpan w:val="2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12.05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701" w:type="dxa"/>
          </w:tcPr>
          <w:p w:rsidR="000649F9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11.05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561" w:type="dxa"/>
          </w:tcPr>
          <w:p w:rsidR="000649F9" w:rsidRPr="00CE1A3A" w:rsidRDefault="00D72D7D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</w:t>
            </w:r>
            <w:r w:rsidRPr="00CE1A3A">
              <w:rPr>
                <w:rFonts w:ascii="Times New Roman" w:hAnsi="Times New Roman" w:cs="Times New Roman"/>
                <w:lang w:val="en-US"/>
              </w:rPr>
              <w:t>7</w:t>
            </w:r>
            <w:r w:rsidR="009E4075" w:rsidRPr="00CE1A3A">
              <w:rPr>
                <w:rFonts w:ascii="Times New Roman" w:hAnsi="Times New Roman" w:cs="Times New Roman"/>
              </w:rPr>
              <w:t>.05</w:t>
            </w:r>
          </w:p>
        </w:tc>
      </w:tr>
      <w:tr w:rsidR="00CE1A3A" w:rsidRPr="000649F9" w:rsidTr="00A76A58">
        <w:trPr>
          <w:trHeight w:val="759"/>
        </w:trPr>
        <w:tc>
          <w:tcPr>
            <w:tcW w:w="1483" w:type="dxa"/>
            <w:vMerge w:val="restart"/>
            <w:vAlign w:val="center"/>
          </w:tcPr>
          <w:p w:rsidR="009E4075" w:rsidRPr="00124816" w:rsidRDefault="009E4075" w:rsidP="00A76A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4816">
              <w:rPr>
                <w:rFonts w:ascii="Times New Roman" w:hAnsi="Times New Roman" w:cs="Times New Roman"/>
                <w:b/>
                <w:sz w:val="40"/>
                <w:szCs w:val="40"/>
              </w:rPr>
              <w:t>5а</w:t>
            </w:r>
            <w:r w:rsidR="00A76A5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(НОО)</w:t>
            </w:r>
          </w:p>
        </w:tc>
        <w:tc>
          <w:tcPr>
            <w:tcW w:w="1422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30.09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559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29.09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17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418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28.12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559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428" w:type="dxa"/>
            <w:vMerge w:val="restart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691" w:type="dxa"/>
            <w:gridSpan w:val="2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07.04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701" w:type="dxa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06.04</w:t>
            </w:r>
          </w:p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561" w:type="dxa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19.04</w:t>
            </w:r>
          </w:p>
        </w:tc>
      </w:tr>
      <w:tr w:rsidR="00A76A58" w:rsidRPr="000649F9" w:rsidTr="00A76A58">
        <w:trPr>
          <w:trHeight w:val="759"/>
        </w:trPr>
        <w:tc>
          <w:tcPr>
            <w:tcW w:w="1483" w:type="dxa"/>
            <w:vMerge/>
          </w:tcPr>
          <w:p w:rsidR="009E4075" w:rsidRDefault="009E4075" w:rsidP="00A76A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  <w:gridSpan w:val="4"/>
          </w:tcPr>
          <w:p w:rsidR="009E4075" w:rsidRPr="00CE1A3A" w:rsidRDefault="009E4075" w:rsidP="00A76A58">
            <w:pPr>
              <w:jc w:val="center"/>
              <w:rPr>
                <w:rFonts w:ascii="Times New Roman" w:hAnsi="Times New Roman" w:cs="Times New Roman"/>
              </w:rPr>
            </w:pPr>
            <w:r w:rsidRPr="00CE1A3A">
              <w:rPr>
                <w:rFonts w:ascii="Times New Roman" w:hAnsi="Times New Roman" w:cs="Times New Roman"/>
              </w:rPr>
              <w:t>24.05</w:t>
            </w:r>
            <w:proofErr w:type="gramStart"/>
            <w:r w:rsidRPr="00CE1A3A">
              <w:rPr>
                <w:rFonts w:ascii="Times New Roman" w:hAnsi="Times New Roman" w:cs="Times New Roman"/>
              </w:rPr>
              <w:t>(</w:t>
            </w:r>
            <w:r w:rsidR="00A76A58" w:rsidRPr="00CE1A3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76A58" w:rsidRPr="00CE1A3A">
              <w:rPr>
                <w:rFonts w:ascii="Times New Roman" w:hAnsi="Times New Roman" w:cs="Times New Roman"/>
              </w:rPr>
              <w:t xml:space="preserve">комплексная </w:t>
            </w:r>
            <w:r w:rsidR="00A76A58">
              <w:rPr>
                <w:rFonts w:ascii="Times New Roman" w:hAnsi="Times New Roman" w:cs="Times New Roman"/>
              </w:rPr>
              <w:t>контрольная работа</w:t>
            </w:r>
            <w:r w:rsidR="00A76A58" w:rsidRPr="00CE1A3A">
              <w:rPr>
                <w:rFonts w:ascii="Times New Roman" w:hAnsi="Times New Roman" w:cs="Times New Roman"/>
              </w:rPr>
              <w:t xml:space="preserve"> </w:t>
            </w:r>
            <w:r w:rsidRPr="00CE1A3A">
              <w:rPr>
                <w:rFonts w:ascii="Times New Roman" w:hAnsi="Times New Roman" w:cs="Times New Roman"/>
              </w:rPr>
              <w:t>)</w:t>
            </w:r>
          </w:p>
        </w:tc>
      </w:tr>
    </w:tbl>
    <w:p w:rsidR="00622B6F" w:rsidRPr="000649F9" w:rsidRDefault="00124816" w:rsidP="0012481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85C9F">
        <w:rPr>
          <w:rFonts w:ascii="Times New Roman" w:hAnsi="Times New Roman" w:cs="Times New Roman"/>
          <w:b/>
          <w:sz w:val="28"/>
          <w:szCs w:val="28"/>
        </w:rPr>
        <w:t>Единый график проведения оценочных процедур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 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«Нижнетагильская школа-интернат»</w:t>
      </w:r>
    </w:p>
    <w:sectPr w:rsidR="00622B6F" w:rsidRPr="000649F9" w:rsidSect="00CE1A3A">
      <w:pgSz w:w="16838" w:h="11906" w:orient="landscape"/>
      <w:pgMar w:top="850" w:right="181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F9"/>
    <w:rsid w:val="000649F9"/>
    <w:rsid w:val="00124816"/>
    <w:rsid w:val="001826E6"/>
    <w:rsid w:val="00622B6F"/>
    <w:rsid w:val="00836D3A"/>
    <w:rsid w:val="009559E4"/>
    <w:rsid w:val="009E4075"/>
    <w:rsid w:val="00A76A58"/>
    <w:rsid w:val="00CE1A3A"/>
    <w:rsid w:val="00D72D7D"/>
    <w:rsid w:val="00E1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Пользователь</cp:lastModifiedBy>
  <cp:revision>3</cp:revision>
  <dcterms:created xsi:type="dcterms:W3CDTF">2021-10-28T10:46:00Z</dcterms:created>
  <dcterms:modified xsi:type="dcterms:W3CDTF">2021-10-29T09:45:00Z</dcterms:modified>
</cp:coreProperties>
</file>