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7C1" w:rsidRPr="00650C4E" w:rsidRDefault="00CD27C1" w:rsidP="00CD27C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7 «В</w:t>
      </w:r>
      <w:r w:rsidRPr="00650C4E">
        <w:rPr>
          <w:rFonts w:ascii="Times New Roman" w:hAnsi="Times New Roman" w:cs="Times New Roman"/>
          <w:b/>
          <w:sz w:val="24"/>
          <w:szCs w:val="24"/>
        </w:rPr>
        <w:t>» класс</w:t>
      </w:r>
      <w:r>
        <w:rPr>
          <w:rFonts w:ascii="Times New Roman" w:hAnsi="Times New Roman" w:cs="Times New Roman"/>
          <w:b/>
          <w:sz w:val="24"/>
          <w:szCs w:val="24"/>
        </w:rPr>
        <w:t xml:space="preserve"> (07.02 – 10.02)</w:t>
      </w:r>
    </w:p>
    <w:p w:rsidR="00CD27C1" w:rsidRPr="00EA02B4" w:rsidRDefault="00CD27C1" w:rsidP="00CD27C1">
      <w:pPr>
        <w:spacing w:line="240" w:lineRule="auto"/>
        <w:contextualSpacing/>
        <w:jc w:val="center"/>
        <w:rPr>
          <w:rFonts w:ascii="Times New Roman" w:hAnsi="Times New Roman" w:cs="Times New Roman"/>
          <w:sz w:val="24"/>
          <w:szCs w:val="24"/>
        </w:rPr>
      </w:pPr>
    </w:p>
    <w:tbl>
      <w:tblPr>
        <w:tblStyle w:val="a3"/>
        <w:tblW w:w="15877" w:type="dxa"/>
        <w:tblInd w:w="-176" w:type="dxa"/>
        <w:tblLayout w:type="fixed"/>
        <w:tblLook w:val="04A0" w:firstRow="1" w:lastRow="0" w:firstColumn="1" w:lastColumn="0" w:noHBand="0" w:noVBand="1"/>
      </w:tblPr>
      <w:tblGrid>
        <w:gridCol w:w="1187"/>
        <w:gridCol w:w="848"/>
        <w:gridCol w:w="2077"/>
        <w:gridCol w:w="2126"/>
        <w:gridCol w:w="9639"/>
      </w:tblGrid>
      <w:tr w:rsidR="00CD27C1" w:rsidTr="00F6317A">
        <w:tc>
          <w:tcPr>
            <w:tcW w:w="1187" w:type="dxa"/>
            <w:vAlign w:val="center"/>
          </w:tcPr>
          <w:p w:rsidR="00CD27C1" w:rsidRPr="00FA42E6" w:rsidRDefault="00CD27C1" w:rsidP="00F6317A">
            <w:pPr>
              <w:contextualSpacing/>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848" w:type="dxa"/>
            <w:vAlign w:val="center"/>
          </w:tcPr>
          <w:p w:rsidR="00CD27C1" w:rsidRPr="00FA42E6" w:rsidRDefault="00CD27C1" w:rsidP="00F6317A">
            <w:pPr>
              <w:contextualSpacing/>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2077" w:type="dxa"/>
            <w:vAlign w:val="center"/>
          </w:tcPr>
          <w:p w:rsidR="00CD27C1" w:rsidRPr="00FA42E6" w:rsidRDefault="00CD27C1" w:rsidP="00F6317A">
            <w:pPr>
              <w:contextualSpacing/>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2126" w:type="dxa"/>
            <w:vAlign w:val="center"/>
          </w:tcPr>
          <w:p w:rsidR="00CD27C1" w:rsidRPr="00FA42E6" w:rsidRDefault="00CD27C1" w:rsidP="00F6317A">
            <w:pPr>
              <w:contextualSpacing/>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9639" w:type="dxa"/>
            <w:vAlign w:val="center"/>
          </w:tcPr>
          <w:p w:rsidR="00CD27C1" w:rsidRPr="00FA42E6" w:rsidRDefault="00CD27C1" w:rsidP="00F6317A">
            <w:pPr>
              <w:contextualSpacing/>
              <w:jc w:val="center"/>
              <w:rPr>
                <w:rFonts w:ascii="Times New Roman" w:hAnsi="Times New Roman" w:cs="Times New Roman"/>
                <w:b/>
                <w:sz w:val="24"/>
                <w:szCs w:val="24"/>
              </w:rPr>
            </w:pPr>
            <w:r>
              <w:rPr>
                <w:rFonts w:ascii="Times New Roman" w:hAnsi="Times New Roman" w:cs="Times New Roman"/>
                <w:b/>
                <w:sz w:val="24"/>
                <w:szCs w:val="24"/>
              </w:rPr>
              <w:t>Задание</w:t>
            </w:r>
          </w:p>
        </w:tc>
      </w:tr>
      <w:tr w:rsidR="00CD27C1" w:rsidTr="00F6317A">
        <w:tc>
          <w:tcPr>
            <w:tcW w:w="1187" w:type="dxa"/>
            <w:vMerge w:val="restart"/>
          </w:tcPr>
          <w:p w:rsidR="00CD27C1" w:rsidRPr="00B746B3" w:rsidRDefault="00CD27C1" w:rsidP="00F6317A">
            <w:pPr>
              <w:contextualSpacing/>
              <w:jc w:val="center"/>
              <w:rPr>
                <w:rFonts w:ascii="Times New Roman" w:hAnsi="Times New Roman" w:cs="Times New Roman"/>
                <w:b/>
                <w:sz w:val="16"/>
                <w:szCs w:val="16"/>
              </w:rPr>
            </w:pPr>
            <w:r w:rsidRPr="00B746B3">
              <w:rPr>
                <w:rFonts w:ascii="Times New Roman" w:hAnsi="Times New Roman" w:cs="Times New Roman"/>
                <w:b/>
                <w:sz w:val="16"/>
                <w:szCs w:val="16"/>
              </w:rPr>
              <w:t>0</w:t>
            </w:r>
            <w:r>
              <w:rPr>
                <w:rFonts w:ascii="Times New Roman" w:hAnsi="Times New Roman" w:cs="Times New Roman"/>
                <w:b/>
                <w:sz w:val="16"/>
                <w:szCs w:val="16"/>
              </w:rPr>
              <w:t>7.02</w:t>
            </w:r>
          </w:p>
          <w:p w:rsidR="00CD27C1" w:rsidRPr="00B746B3" w:rsidRDefault="00CD27C1" w:rsidP="00F6317A">
            <w:pPr>
              <w:contextualSpacing/>
              <w:jc w:val="center"/>
              <w:rPr>
                <w:rFonts w:ascii="Times New Roman" w:hAnsi="Times New Roman" w:cs="Times New Roman"/>
                <w:b/>
                <w:sz w:val="16"/>
                <w:szCs w:val="16"/>
              </w:rPr>
            </w:pPr>
            <w:r w:rsidRPr="00B746B3">
              <w:rPr>
                <w:rFonts w:ascii="Times New Roman" w:hAnsi="Times New Roman" w:cs="Times New Roman"/>
                <w:b/>
                <w:sz w:val="16"/>
                <w:szCs w:val="16"/>
              </w:rPr>
              <w:t>Понедельник</w:t>
            </w: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Развитие речи и коммуникация</w:t>
            </w:r>
          </w:p>
        </w:tc>
        <w:tc>
          <w:tcPr>
            <w:tcW w:w="2126" w:type="dxa"/>
          </w:tcPr>
          <w:p w:rsidR="00CD27C1" w:rsidRDefault="00CD27C1" w:rsidP="00F6317A">
            <w:pPr>
              <w:contextualSpacing/>
              <w:rPr>
                <w:rFonts w:ascii="Times New Roman" w:hAnsi="Times New Roman" w:cs="Times New Roman"/>
                <w:sz w:val="24"/>
                <w:szCs w:val="24"/>
              </w:rPr>
            </w:pPr>
            <w:r>
              <w:rPr>
                <w:rFonts w:ascii="Times New Roman" w:hAnsi="Times New Roman" w:cs="Times New Roman"/>
                <w:color w:val="000000"/>
                <w:sz w:val="24"/>
                <w:szCs w:val="24"/>
              </w:rPr>
              <w:t>Общение: "</w:t>
            </w:r>
            <w:r w:rsidRPr="00D658BB">
              <w:rPr>
                <w:rFonts w:ascii="Times New Roman" w:hAnsi="Times New Roman" w:cs="Times New Roman"/>
                <w:color w:val="000000"/>
                <w:sz w:val="24"/>
                <w:szCs w:val="24"/>
              </w:rPr>
              <w:t>Какая сегодня погода"</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35E4B9CD" wp14:editId="22B8C524">
                  <wp:extent cx="4724546" cy="2714625"/>
                  <wp:effectExtent l="0" t="0" r="0" b="0"/>
                  <wp:docPr id="44" name="Рисунок 44" descr="https://ds05.infourok.ru/uploads/ex/009a/00046d69-f4100c1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9a/00046d69-f4100c1d/img4.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102"/>
                          <a:stretch/>
                        </pic:blipFill>
                        <pic:spPr bwMode="auto">
                          <a:xfrm>
                            <a:off x="0" y="0"/>
                            <a:ext cx="4726742" cy="27158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Математика</w:t>
            </w:r>
          </w:p>
        </w:tc>
        <w:tc>
          <w:tcPr>
            <w:tcW w:w="2126" w:type="dxa"/>
          </w:tcPr>
          <w:p w:rsidR="00CD27C1" w:rsidRDefault="00CD27C1" w:rsidP="00F6317A">
            <w:pPr>
              <w:contextualSpacing/>
              <w:rPr>
                <w:rFonts w:ascii="Times New Roman" w:hAnsi="Times New Roman" w:cs="Times New Roman"/>
                <w:sz w:val="24"/>
                <w:szCs w:val="24"/>
              </w:rPr>
            </w:pPr>
            <w:r w:rsidRPr="009B1F90">
              <w:rPr>
                <w:rFonts w:ascii="Times New Roman" w:eastAsia="Calibri" w:hAnsi="Times New Roman" w:cs="Times New Roman"/>
                <w:sz w:val="24"/>
                <w:szCs w:val="24"/>
              </w:rPr>
              <w:t>Составление и решение задач изученного типа</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256FBD7D" wp14:editId="4AC51BDB">
                  <wp:extent cx="3616325" cy="2737162"/>
                  <wp:effectExtent l="0" t="0" r="3175" b="6350"/>
                  <wp:docPr id="45" name="Рисунок 45" descr="https://fsd.multiurok.ru/html/2017/11/19/s_5a11688193848/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19/s_5a11688193848/img9.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279" b="1381"/>
                          <a:stretch/>
                        </pic:blipFill>
                        <pic:spPr bwMode="auto">
                          <a:xfrm>
                            <a:off x="0" y="0"/>
                            <a:ext cx="3619081" cy="27392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Ремесло</w:t>
            </w:r>
          </w:p>
        </w:tc>
        <w:tc>
          <w:tcPr>
            <w:tcW w:w="2126" w:type="dxa"/>
          </w:tcPr>
          <w:p w:rsidR="00CD27C1" w:rsidRPr="006C69A2" w:rsidRDefault="00CD27C1" w:rsidP="00F6317A">
            <w:pPr>
              <w:contextualSpacing/>
              <w:rPr>
                <w:rFonts w:ascii="Times New Roman" w:hAnsi="Times New Roman" w:cs="Times New Roman"/>
                <w:sz w:val="24"/>
                <w:szCs w:val="24"/>
              </w:rPr>
            </w:pPr>
            <w:r w:rsidRPr="006C69A2">
              <w:rPr>
                <w:rFonts w:ascii="Times New Roman" w:hAnsi="Times New Roman" w:cs="Times New Roman"/>
                <w:sz w:val="24"/>
                <w:szCs w:val="24"/>
              </w:rPr>
              <w:t xml:space="preserve">Конструирование игрушек из конструктора </w:t>
            </w:r>
            <w:proofErr w:type="spellStart"/>
            <w:r w:rsidRPr="006C69A2">
              <w:rPr>
                <w:rFonts w:ascii="Times New Roman" w:hAnsi="Times New Roman" w:cs="Times New Roman"/>
                <w:sz w:val="24"/>
                <w:szCs w:val="24"/>
              </w:rPr>
              <w:t>Lego</w:t>
            </w:r>
            <w:proofErr w:type="spellEnd"/>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06CA8A49" wp14:editId="2327D150">
                  <wp:extent cx="4341116" cy="4086225"/>
                  <wp:effectExtent l="0" t="0" r="0" b="0"/>
                  <wp:docPr id="47" name="Рисунок 47" descr="https://rostov.doukom.ru/upload/iblock/1341/56/product_image_182956_70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tov.doukom.ru/upload/iblock/1341/56/product_image_182956_708456.jpg"/>
                          <pic:cNvPicPr>
                            <a:picLocks noChangeAspect="1" noChangeArrowheads="1"/>
                          </pic:cNvPicPr>
                        </pic:nvPicPr>
                        <pic:blipFill rotWithShape="1">
                          <a:blip r:embed="rId6">
                            <a:extLst>
                              <a:ext uri="{28A0092B-C50C-407E-A947-70E740481C1C}">
                                <a14:useLocalDpi xmlns:a14="http://schemas.microsoft.com/office/drawing/2010/main" val="0"/>
                              </a:ext>
                            </a:extLst>
                          </a:blip>
                          <a:srcRect b="5872"/>
                          <a:stretch/>
                        </pic:blipFill>
                        <pic:spPr bwMode="auto">
                          <a:xfrm>
                            <a:off x="0" y="0"/>
                            <a:ext cx="4343161" cy="408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7C1" w:rsidTr="00F6317A">
        <w:tc>
          <w:tcPr>
            <w:tcW w:w="1187" w:type="dxa"/>
            <w:vMerge w:val="restart"/>
          </w:tcPr>
          <w:p w:rsidR="00CD27C1" w:rsidRPr="00B746B3" w:rsidRDefault="00CD27C1" w:rsidP="00F6317A">
            <w:pPr>
              <w:contextualSpacing/>
              <w:jc w:val="center"/>
              <w:rPr>
                <w:rFonts w:ascii="Times New Roman" w:hAnsi="Times New Roman" w:cs="Times New Roman"/>
                <w:b/>
                <w:sz w:val="16"/>
                <w:szCs w:val="16"/>
              </w:rPr>
            </w:pPr>
            <w:r>
              <w:rPr>
                <w:rFonts w:ascii="Times New Roman" w:hAnsi="Times New Roman" w:cs="Times New Roman"/>
                <w:b/>
                <w:sz w:val="16"/>
                <w:szCs w:val="16"/>
              </w:rPr>
              <w:t>08.02</w:t>
            </w:r>
          </w:p>
          <w:p w:rsidR="00CD27C1" w:rsidRPr="00B746B3" w:rsidRDefault="00CD27C1" w:rsidP="00F6317A">
            <w:pPr>
              <w:contextualSpacing/>
              <w:jc w:val="center"/>
              <w:rPr>
                <w:rFonts w:ascii="Times New Roman" w:hAnsi="Times New Roman" w:cs="Times New Roman"/>
                <w:b/>
                <w:sz w:val="16"/>
                <w:szCs w:val="16"/>
              </w:rPr>
            </w:pPr>
            <w:r w:rsidRPr="00B746B3">
              <w:rPr>
                <w:rFonts w:ascii="Times New Roman" w:hAnsi="Times New Roman" w:cs="Times New Roman"/>
                <w:b/>
                <w:sz w:val="16"/>
                <w:szCs w:val="16"/>
              </w:rPr>
              <w:t>Вторник</w:t>
            </w: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Графика и письмо</w:t>
            </w:r>
          </w:p>
        </w:tc>
        <w:tc>
          <w:tcPr>
            <w:tcW w:w="2126" w:type="dxa"/>
          </w:tcPr>
          <w:p w:rsidR="00CD27C1" w:rsidRDefault="00CD27C1" w:rsidP="00F6317A">
            <w:pPr>
              <w:contextualSpacing/>
              <w:rPr>
                <w:rFonts w:ascii="Times New Roman" w:hAnsi="Times New Roman" w:cs="Times New Roman"/>
                <w:sz w:val="24"/>
                <w:szCs w:val="24"/>
              </w:rPr>
            </w:pPr>
            <w:r w:rsidRPr="00441E0E">
              <w:rPr>
                <w:rFonts w:ascii="Times New Roman" w:hAnsi="Times New Roman" w:cs="Times New Roman"/>
                <w:sz w:val="24"/>
                <w:szCs w:val="24"/>
              </w:rPr>
              <w:t xml:space="preserve">Письмо строчной и прописной буквы </w:t>
            </w:r>
            <w:proofErr w:type="spellStart"/>
            <w:r w:rsidRPr="00441E0E">
              <w:rPr>
                <w:rFonts w:ascii="Times New Roman" w:hAnsi="Times New Roman" w:cs="Times New Roman"/>
                <w:sz w:val="24"/>
                <w:szCs w:val="24"/>
              </w:rPr>
              <w:t>Ёё</w:t>
            </w:r>
            <w:proofErr w:type="spellEnd"/>
          </w:p>
        </w:tc>
        <w:tc>
          <w:tcPr>
            <w:tcW w:w="9639" w:type="dxa"/>
          </w:tcPr>
          <w:p w:rsidR="00CD27C1" w:rsidRPr="00E81158" w:rsidRDefault="00CD27C1" w:rsidP="00F6317A">
            <w:pPr>
              <w:contextualSpacing/>
              <w:rPr>
                <w:rFonts w:ascii="Times New Roman" w:hAnsi="Times New Roman" w:cs="Times New Roman"/>
                <w:sz w:val="24"/>
                <w:szCs w:val="24"/>
              </w:rPr>
            </w:pPr>
            <w:r w:rsidRPr="00E81158">
              <w:rPr>
                <w:rFonts w:ascii="Times New Roman" w:hAnsi="Times New Roman" w:cs="Times New Roman"/>
                <w:noProof/>
                <w:sz w:val="24"/>
                <w:szCs w:val="24"/>
                <w:lang w:eastAsia="ru-RU"/>
              </w:rPr>
              <w:drawing>
                <wp:inline distT="0" distB="0" distL="0" distR="0" wp14:anchorId="4995A5C8" wp14:editId="0D05BA95">
                  <wp:extent cx="3838575" cy="1876425"/>
                  <wp:effectExtent l="0" t="0" r="9525" b="9525"/>
                  <wp:docPr id="1" name="Рисунок 1" descr="https://documents.infourok.ru/3b2884d7-7a30-4cfd-9986-7e02d8e56bfc/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3b2884d7-7a30-4cfd-9986-7e02d8e56bfc/0/image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575" cy="1876425"/>
                          </a:xfrm>
                          <a:prstGeom prst="rect">
                            <a:avLst/>
                          </a:prstGeom>
                          <a:noFill/>
                          <a:ln>
                            <a:noFill/>
                          </a:ln>
                        </pic:spPr>
                      </pic:pic>
                    </a:graphicData>
                  </a:graphic>
                </wp:inline>
              </w:drawing>
            </w:r>
          </w:p>
          <w:p w:rsidR="00CD27C1" w:rsidRPr="00E81158" w:rsidRDefault="00CD27C1" w:rsidP="00F6317A">
            <w:pPr>
              <w:pStyle w:val="c5"/>
              <w:shd w:val="clear" w:color="auto" w:fill="FFFFFF"/>
              <w:spacing w:before="0" w:beforeAutospacing="0" w:after="0" w:afterAutospacing="0"/>
              <w:rPr>
                <w:color w:val="181818"/>
              </w:rPr>
            </w:pPr>
            <w:r w:rsidRPr="00E81158">
              <w:rPr>
                <w:rStyle w:val="c7"/>
                <w:color w:val="000000"/>
              </w:rPr>
              <w:t>– Начинаем писать букву </w:t>
            </w:r>
            <w:r w:rsidRPr="00E81158">
              <w:rPr>
                <w:rStyle w:val="c7"/>
                <w:b/>
                <w:bCs/>
                <w:color w:val="000000"/>
              </w:rPr>
              <w:t>ё </w:t>
            </w:r>
            <w:r w:rsidRPr="00E81158">
              <w:rPr>
                <w:rStyle w:val="c7"/>
                <w:color w:val="000000"/>
              </w:rPr>
              <w:t xml:space="preserve">с середины рабочей строки. Ведем линию вверх с наклоном вправо; чуть не доходя до верхней линии рабочей строки, закругляем влево, доводим до </w:t>
            </w:r>
            <w:r w:rsidRPr="00E81158">
              <w:rPr>
                <w:rStyle w:val="c7"/>
                <w:color w:val="000000"/>
              </w:rPr>
              <w:lastRenderedPageBreak/>
              <w:t>верхней линии, ведем вниз; не доходя до нижней линии рабочей строки, начинаем закруглять вправо до середины рабочей строки.</w:t>
            </w:r>
            <w:r w:rsidRPr="00E81158">
              <w:rPr>
                <w:i/>
                <w:iCs/>
                <w:color w:val="000000"/>
              </w:rPr>
              <w:t> Ставим над буквой две точки.</w:t>
            </w:r>
          </w:p>
          <w:p w:rsidR="00CD27C1" w:rsidRPr="00E81158" w:rsidRDefault="00CD27C1" w:rsidP="00F6317A">
            <w:pPr>
              <w:pStyle w:val="c5"/>
              <w:shd w:val="clear" w:color="auto" w:fill="FFFFFF"/>
              <w:spacing w:before="0" w:beforeAutospacing="0" w:after="0" w:afterAutospacing="0"/>
              <w:rPr>
                <w:color w:val="181818"/>
              </w:rPr>
            </w:pPr>
            <w:r w:rsidRPr="00E81158">
              <w:rPr>
                <w:rStyle w:val="c7"/>
                <w:color w:val="000000"/>
              </w:rPr>
              <w:t>– Пропишите элементы буквы </w:t>
            </w:r>
            <w:r w:rsidRPr="00E81158">
              <w:rPr>
                <w:rStyle w:val="c7"/>
                <w:i/>
                <w:iCs/>
                <w:color w:val="000000"/>
              </w:rPr>
              <w:t>е </w:t>
            </w:r>
            <w:r w:rsidRPr="00E81158">
              <w:rPr>
                <w:rStyle w:val="c7"/>
                <w:color w:val="000000"/>
              </w:rPr>
              <w:t>в воздухе</w:t>
            </w:r>
          </w:p>
          <w:p w:rsidR="00CD27C1" w:rsidRPr="00E81158" w:rsidRDefault="00CD27C1" w:rsidP="00F6317A">
            <w:pPr>
              <w:contextualSpacing/>
              <w:rPr>
                <w:rFonts w:ascii="Times New Roman" w:hAnsi="Times New Roman" w:cs="Times New Roman"/>
                <w:sz w:val="24"/>
                <w:szCs w:val="24"/>
              </w:rPr>
            </w:pPr>
            <w:r w:rsidRPr="00E81158">
              <w:rPr>
                <w:rFonts w:ascii="Times New Roman" w:hAnsi="Times New Roman" w:cs="Times New Roman"/>
                <w:noProof/>
                <w:sz w:val="24"/>
                <w:szCs w:val="24"/>
                <w:lang w:eastAsia="ru-RU"/>
              </w:rPr>
              <w:drawing>
                <wp:inline distT="0" distB="0" distL="0" distR="0" wp14:anchorId="2FD3A033" wp14:editId="64B59599">
                  <wp:extent cx="3486150" cy="1971675"/>
                  <wp:effectExtent l="0" t="0" r="0" b="9525"/>
                  <wp:docPr id="2" name="Рисунок 2" descr="https://documents.infourok.ru/3b2884d7-7a30-4cfd-9986-7e02d8e56bfc/0/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3b2884d7-7a30-4cfd-9986-7e02d8e56bfc/0/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1971675"/>
                          </a:xfrm>
                          <a:prstGeom prst="rect">
                            <a:avLst/>
                          </a:prstGeom>
                          <a:noFill/>
                          <a:ln>
                            <a:noFill/>
                          </a:ln>
                        </pic:spPr>
                      </pic:pic>
                    </a:graphicData>
                  </a:graphic>
                </wp:inline>
              </w:drawing>
            </w:r>
          </w:p>
          <w:p w:rsidR="00CD27C1" w:rsidRPr="00E81158" w:rsidRDefault="00CD27C1" w:rsidP="00F6317A">
            <w:pPr>
              <w:contextualSpacing/>
              <w:rPr>
                <w:rFonts w:ascii="Times New Roman" w:hAnsi="Times New Roman" w:cs="Times New Roman"/>
                <w:sz w:val="24"/>
                <w:szCs w:val="24"/>
              </w:rPr>
            </w:pP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Животные</w:t>
            </w:r>
          </w:p>
        </w:tc>
        <w:tc>
          <w:tcPr>
            <w:tcW w:w="2126" w:type="dxa"/>
          </w:tcPr>
          <w:p w:rsidR="00CD27C1" w:rsidRDefault="00CD27C1" w:rsidP="00F6317A">
            <w:pPr>
              <w:contextualSpacing/>
              <w:rPr>
                <w:rFonts w:ascii="Times New Roman" w:hAnsi="Times New Roman" w:cs="Times New Roman"/>
                <w:sz w:val="24"/>
                <w:szCs w:val="24"/>
              </w:rPr>
            </w:pPr>
            <w:r w:rsidRPr="00145C03">
              <w:rPr>
                <w:rFonts w:ascii="Times New Roman" w:hAnsi="Times New Roman" w:cs="Times New Roman"/>
                <w:color w:val="000000"/>
                <w:sz w:val="24"/>
                <w:szCs w:val="24"/>
              </w:rPr>
              <w:t>Наблюдение за птицами, подкормка птиц зимой</w:t>
            </w:r>
          </w:p>
        </w:tc>
        <w:tc>
          <w:tcPr>
            <w:tcW w:w="9639" w:type="dxa"/>
          </w:tcPr>
          <w:p w:rsidR="00CD27C1" w:rsidRPr="002D655F" w:rsidRDefault="00CD27C1" w:rsidP="00F6317A">
            <w:pPr>
              <w:contextualSpacing/>
              <w:rPr>
                <w:rFonts w:ascii="Times New Roman" w:hAnsi="Times New Roman" w:cs="Times New Roman"/>
                <w:sz w:val="24"/>
                <w:szCs w:val="24"/>
              </w:rPr>
            </w:pPr>
            <w:r>
              <w:rPr>
                <w:noProof/>
                <w:lang w:eastAsia="ru-RU"/>
              </w:rPr>
              <w:drawing>
                <wp:inline distT="0" distB="0" distL="0" distR="0" wp14:anchorId="2538FCF4" wp14:editId="164CE579">
                  <wp:extent cx="4333104" cy="3251875"/>
                  <wp:effectExtent l="0" t="0" r="0" b="5715"/>
                  <wp:docPr id="48" name="Рисунок 48" descr="https://ds04.infourok.ru/uploads/ex/09dd/0004ff64-9bb770d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9dd/0004ff64-9bb770d2/img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8040" cy="3255579"/>
                          </a:xfrm>
                          <a:prstGeom prst="rect">
                            <a:avLst/>
                          </a:prstGeom>
                          <a:noFill/>
                          <a:ln>
                            <a:noFill/>
                          </a:ln>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МРЗ</w:t>
            </w:r>
          </w:p>
        </w:tc>
        <w:tc>
          <w:tcPr>
            <w:tcW w:w="2126" w:type="dxa"/>
          </w:tcPr>
          <w:p w:rsidR="00CD27C1" w:rsidRDefault="00CD27C1" w:rsidP="00F6317A">
            <w:pPr>
              <w:contextualSpacing/>
              <w:rPr>
                <w:rFonts w:ascii="Times New Roman" w:hAnsi="Times New Roman" w:cs="Times New Roman"/>
                <w:sz w:val="24"/>
                <w:szCs w:val="24"/>
              </w:rPr>
            </w:pPr>
            <w:r w:rsidRPr="00892A74">
              <w:rPr>
                <w:rFonts w:ascii="Times New Roman" w:hAnsi="Times New Roman" w:cs="Times New Roman"/>
              </w:rPr>
              <w:t>Игры и упражнения для развития речевого дыхания</w:t>
            </w:r>
          </w:p>
        </w:tc>
        <w:tc>
          <w:tcPr>
            <w:tcW w:w="9639" w:type="dxa"/>
          </w:tcPr>
          <w:p w:rsidR="00CD27C1" w:rsidRPr="000D6C03" w:rsidRDefault="00CD27C1" w:rsidP="00F6317A">
            <w:pPr>
              <w:pStyle w:val="a5"/>
              <w:shd w:val="clear" w:color="auto" w:fill="F5F5F5"/>
              <w:spacing w:before="0" w:beforeAutospacing="0" w:after="0" w:afterAutospacing="0" w:line="266" w:lineRule="atLeast"/>
              <w:rPr>
                <w:rFonts w:ascii="Arial" w:hAnsi="Arial" w:cs="Arial"/>
                <w:color w:val="000000"/>
                <w:sz w:val="19"/>
                <w:szCs w:val="19"/>
              </w:rPr>
            </w:pPr>
            <w:r>
              <w:rPr>
                <w:noProof/>
              </w:rPr>
              <w:drawing>
                <wp:inline distT="0" distB="0" distL="0" distR="0" wp14:anchorId="1F0C1BB7" wp14:editId="2E8FFD45">
                  <wp:extent cx="3314700" cy="2486025"/>
                  <wp:effectExtent l="0" t="0" r="0" b="9525"/>
                  <wp:docPr id="50" name="Рисунок 50" descr="https://ds05.infourok.ru/uploads/ex/029f/000b60c6-cfc75852/hello_html_m5d94d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9f/000b60c6-cfc75852/hello_html_m5d94dac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5904" cy="2486928"/>
                          </a:xfrm>
                          <a:prstGeom prst="rect">
                            <a:avLst/>
                          </a:prstGeom>
                          <a:noFill/>
                          <a:ln>
                            <a:noFill/>
                          </a:ln>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СБО</w:t>
            </w:r>
          </w:p>
        </w:tc>
        <w:tc>
          <w:tcPr>
            <w:tcW w:w="2126" w:type="dxa"/>
          </w:tcPr>
          <w:p w:rsidR="00CD27C1" w:rsidRDefault="00CD27C1" w:rsidP="00F6317A">
            <w:pPr>
              <w:contextualSpacing/>
              <w:rPr>
                <w:rFonts w:ascii="Times New Roman" w:hAnsi="Times New Roman" w:cs="Times New Roman"/>
                <w:sz w:val="24"/>
                <w:szCs w:val="24"/>
              </w:rPr>
            </w:pPr>
            <w:r>
              <w:rPr>
                <w:rFonts w:ascii="Times New Roman" w:hAnsi="Times New Roman"/>
                <w:sz w:val="24"/>
                <w:szCs w:val="24"/>
              </w:rPr>
              <w:t>Сувенир своими руками</w:t>
            </w:r>
          </w:p>
        </w:tc>
        <w:tc>
          <w:tcPr>
            <w:tcW w:w="9639" w:type="dxa"/>
          </w:tcPr>
          <w:p w:rsidR="00CD27C1" w:rsidRDefault="00CD27C1" w:rsidP="00F6317A">
            <w:pPr>
              <w:contextualSpacing/>
              <w:rPr>
                <w:rFonts w:ascii="Times New Roman" w:hAnsi="Times New Roman" w:cs="Times New Roman"/>
                <w:sz w:val="24"/>
                <w:szCs w:val="24"/>
              </w:rPr>
            </w:pPr>
            <w:bookmarkStart w:id="0" w:name="_GoBack"/>
            <w:r>
              <w:rPr>
                <w:noProof/>
                <w:lang w:eastAsia="ru-RU"/>
              </w:rPr>
              <w:drawing>
                <wp:inline distT="0" distB="0" distL="0" distR="0" wp14:anchorId="64F405F9" wp14:editId="00960D5C">
                  <wp:extent cx="3524250" cy="3524250"/>
                  <wp:effectExtent l="0" t="0" r="0" b="0"/>
                  <wp:docPr id="51" name="Рисунок 51" descr="https://s1.babiki.ru/uploads/images/01/71/50/2017/09/25/91c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babiki.ru/uploads/images/01/71/50/2017/09/25/91cb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bookmarkEnd w:id="0"/>
          </w:p>
        </w:tc>
      </w:tr>
      <w:tr w:rsidR="00CD27C1" w:rsidTr="00F6317A">
        <w:tc>
          <w:tcPr>
            <w:tcW w:w="1187" w:type="dxa"/>
            <w:vMerge w:val="restart"/>
          </w:tcPr>
          <w:p w:rsidR="00CD27C1" w:rsidRPr="00B746B3" w:rsidRDefault="00CD27C1" w:rsidP="00F6317A">
            <w:pPr>
              <w:contextualSpacing/>
              <w:jc w:val="center"/>
              <w:rPr>
                <w:rFonts w:ascii="Times New Roman" w:hAnsi="Times New Roman" w:cs="Times New Roman"/>
                <w:b/>
                <w:sz w:val="16"/>
                <w:szCs w:val="16"/>
              </w:rPr>
            </w:pPr>
            <w:r>
              <w:rPr>
                <w:rFonts w:ascii="Times New Roman" w:hAnsi="Times New Roman" w:cs="Times New Roman"/>
                <w:b/>
                <w:sz w:val="16"/>
                <w:szCs w:val="16"/>
              </w:rPr>
              <w:lastRenderedPageBreak/>
              <w:t>09.02</w:t>
            </w:r>
          </w:p>
          <w:p w:rsidR="00CD27C1" w:rsidRPr="00B746B3" w:rsidRDefault="00CD27C1" w:rsidP="00F6317A">
            <w:pPr>
              <w:contextualSpacing/>
              <w:jc w:val="center"/>
              <w:rPr>
                <w:rFonts w:ascii="Times New Roman" w:hAnsi="Times New Roman" w:cs="Times New Roman"/>
                <w:b/>
                <w:sz w:val="16"/>
                <w:szCs w:val="16"/>
              </w:rPr>
            </w:pPr>
            <w:r w:rsidRPr="00B746B3">
              <w:rPr>
                <w:rFonts w:ascii="Times New Roman" w:hAnsi="Times New Roman" w:cs="Times New Roman"/>
                <w:b/>
                <w:sz w:val="16"/>
                <w:szCs w:val="16"/>
              </w:rPr>
              <w:t>Среда</w:t>
            </w: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Чтение</w:t>
            </w:r>
          </w:p>
        </w:tc>
        <w:tc>
          <w:tcPr>
            <w:tcW w:w="2126" w:type="dxa"/>
          </w:tcPr>
          <w:p w:rsidR="00CD27C1" w:rsidRPr="00FA2404" w:rsidRDefault="00CD27C1" w:rsidP="00F6317A">
            <w:pPr>
              <w:rPr>
                <w:rFonts w:ascii="Times New Roman" w:eastAsiaTheme="minorEastAsia" w:hAnsi="Times New Roman" w:cs="Times New Roman"/>
                <w:color w:val="000000"/>
                <w:sz w:val="24"/>
                <w:szCs w:val="24"/>
                <w:lang w:eastAsia="ru-RU"/>
              </w:rPr>
            </w:pPr>
            <w:r w:rsidRPr="00FA2404">
              <w:rPr>
                <w:rFonts w:ascii="Times New Roman" w:eastAsiaTheme="minorEastAsia" w:hAnsi="Times New Roman" w:cs="Times New Roman"/>
                <w:color w:val="000000"/>
                <w:sz w:val="24"/>
                <w:szCs w:val="24"/>
                <w:lang w:eastAsia="ru-RU"/>
              </w:rPr>
              <w:t>«Голоса животных, птиц».</w:t>
            </w:r>
          </w:p>
          <w:p w:rsidR="00CD27C1" w:rsidRDefault="00CD27C1" w:rsidP="00F6317A">
            <w:pPr>
              <w:contextualSpacing/>
              <w:rPr>
                <w:rFonts w:ascii="Times New Roman" w:hAnsi="Times New Roman" w:cs="Times New Roman"/>
                <w:sz w:val="24"/>
                <w:szCs w:val="24"/>
              </w:rPr>
            </w:pPr>
            <w:r w:rsidRPr="00FA2404">
              <w:rPr>
                <w:rFonts w:ascii="Times New Roman" w:eastAsiaTheme="minorEastAsia" w:hAnsi="Times New Roman" w:cs="Times New Roman"/>
                <w:sz w:val="24"/>
                <w:szCs w:val="24"/>
                <w:lang w:eastAsia="ru-RU"/>
              </w:rPr>
              <w:t>Слушание и узнавание разнообразных звуков голосов животных, птиц</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178B251E" wp14:editId="501BA732">
                  <wp:extent cx="4029075" cy="5372100"/>
                  <wp:effectExtent l="0" t="0" r="0" b="0"/>
                  <wp:docPr id="52" name="Рисунок 52" descr="https://ot2do6.ru/uploads/posts/2014-12/1418751246_m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2do6.ru/uploads/posts/2014-12/1418751246_mu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5372100"/>
                          </a:xfrm>
                          <a:prstGeom prst="rect">
                            <a:avLst/>
                          </a:prstGeom>
                          <a:noFill/>
                          <a:ln>
                            <a:noFill/>
                          </a:ln>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СБО</w:t>
            </w:r>
          </w:p>
        </w:tc>
        <w:tc>
          <w:tcPr>
            <w:tcW w:w="2126" w:type="dxa"/>
          </w:tcPr>
          <w:p w:rsidR="00CD27C1" w:rsidRDefault="00CD27C1" w:rsidP="00F6317A">
            <w:pPr>
              <w:contextualSpacing/>
              <w:rPr>
                <w:rFonts w:ascii="Times New Roman" w:hAnsi="Times New Roman" w:cs="Times New Roman"/>
                <w:sz w:val="24"/>
                <w:szCs w:val="24"/>
              </w:rPr>
            </w:pPr>
            <w:r>
              <w:rPr>
                <w:rFonts w:ascii="Times New Roman" w:hAnsi="Times New Roman"/>
                <w:sz w:val="24"/>
                <w:szCs w:val="24"/>
              </w:rPr>
              <w:t>Сюжетная игра «В гости к…»</w:t>
            </w:r>
          </w:p>
        </w:tc>
        <w:tc>
          <w:tcPr>
            <w:tcW w:w="9639" w:type="dxa"/>
          </w:tcPr>
          <w:p w:rsidR="00CD27C1" w:rsidRPr="00414694" w:rsidRDefault="00CD27C1" w:rsidP="00F6317A">
            <w:pPr>
              <w:pStyle w:val="a5"/>
              <w:shd w:val="clear" w:color="auto" w:fill="FFFFFF"/>
              <w:spacing w:before="0" w:beforeAutospacing="0" w:after="150" w:afterAutospacing="0"/>
              <w:rPr>
                <w:color w:val="333333"/>
              </w:rPr>
            </w:pPr>
            <w:r w:rsidRPr="00414694">
              <w:rPr>
                <w:b/>
                <w:bCs/>
                <w:color w:val="333333"/>
              </w:rPr>
              <w:t>Игра «Гости»</w:t>
            </w:r>
          </w:p>
          <w:p w:rsidR="00CD27C1" w:rsidRPr="00414694" w:rsidRDefault="00CD27C1" w:rsidP="00F6317A">
            <w:pPr>
              <w:pStyle w:val="a5"/>
              <w:shd w:val="clear" w:color="auto" w:fill="FFFFFF"/>
              <w:spacing w:before="0" w:beforeAutospacing="0" w:after="150" w:afterAutospacing="0"/>
              <w:rPr>
                <w:color w:val="333333"/>
              </w:rPr>
            </w:pPr>
            <w:r w:rsidRPr="00414694">
              <w:rPr>
                <w:b/>
                <w:bCs/>
                <w:color w:val="333333"/>
              </w:rPr>
              <w:t>Цель.</w:t>
            </w:r>
            <w:r w:rsidRPr="00414694">
              <w:rPr>
                <w:color w:val="333333"/>
              </w:rPr>
              <w:t> Закрепление культурных навыков, сообщение ребятам некоторых знаний по домоводству (уборка ком</w:t>
            </w:r>
            <w:r w:rsidRPr="00414694">
              <w:rPr>
                <w:color w:val="333333"/>
              </w:rPr>
              <w:softHyphen/>
              <w:t>наты, сервировка стола).</w:t>
            </w:r>
          </w:p>
          <w:p w:rsidR="00CD27C1" w:rsidRPr="00414694" w:rsidRDefault="00CD27C1" w:rsidP="00F6317A">
            <w:pPr>
              <w:pStyle w:val="a5"/>
              <w:shd w:val="clear" w:color="auto" w:fill="FFFFFF"/>
              <w:spacing w:before="0" w:beforeAutospacing="0" w:after="150" w:afterAutospacing="0"/>
              <w:rPr>
                <w:color w:val="333333"/>
              </w:rPr>
            </w:pPr>
            <w:r w:rsidRPr="00414694">
              <w:rPr>
                <w:b/>
                <w:bCs/>
                <w:color w:val="333333"/>
              </w:rPr>
              <w:t>Игровой материал</w:t>
            </w:r>
            <w:r w:rsidRPr="00414694">
              <w:rPr>
                <w:color w:val="333333"/>
              </w:rPr>
              <w:t>. Кукольная посуда, воображаемое угощение, предметы-заместители; столы со скатертями, чайные приборы, вазы, чай, пироги.</w:t>
            </w:r>
          </w:p>
          <w:p w:rsidR="00CD27C1" w:rsidRPr="00414694" w:rsidRDefault="00CD27C1" w:rsidP="00F6317A">
            <w:pPr>
              <w:pStyle w:val="a5"/>
              <w:shd w:val="clear" w:color="auto" w:fill="FFFFFF"/>
              <w:spacing w:before="0" w:beforeAutospacing="0" w:after="150" w:afterAutospacing="0"/>
              <w:rPr>
                <w:color w:val="333333"/>
              </w:rPr>
            </w:pPr>
            <w:r w:rsidRPr="00414694">
              <w:rPr>
                <w:b/>
                <w:bCs/>
                <w:color w:val="333333"/>
              </w:rPr>
              <w:lastRenderedPageBreak/>
              <w:t>Подготовка к игре</w:t>
            </w:r>
            <w:r w:rsidRPr="00414694">
              <w:rPr>
                <w:color w:val="333333"/>
              </w:rPr>
              <w:t>. Этические беседы: «Ждем гостей» и «Идем в гости». Разучивание песенки «К нам гости пришли». Составление плана игры.</w:t>
            </w:r>
          </w:p>
          <w:p w:rsidR="00CD27C1" w:rsidRPr="00414694" w:rsidRDefault="00CD27C1" w:rsidP="00F6317A">
            <w:pPr>
              <w:pStyle w:val="a5"/>
              <w:shd w:val="clear" w:color="auto" w:fill="FFFFFF"/>
              <w:spacing w:before="0" w:beforeAutospacing="0" w:after="150" w:afterAutospacing="0"/>
              <w:rPr>
                <w:color w:val="333333"/>
              </w:rPr>
            </w:pPr>
            <w:r w:rsidRPr="00414694">
              <w:rPr>
                <w:b/>
                <w:bCs/>
                <w:color w:val="333333"/>
              </w:rPr>
              <w:t>Игровые роли. </w:t>
            </w:r>
            <w:r w:rsidRPr="00414694">
              <w:rPr>
                <w:color w:val="333333"/>
              </w:rPr>
              <w:t>Хозяева и гости.</w:t>
            </w:r>
          </w:p>
          <w:p w:rsidR="00CD27C1" w:rsidRPr="00414694" w:rsidRDefault="00CD27C1" w:rsidP="00F6317A">
            <w:pPr>
              <w:pStyle w:val="a5"/>
              <w:shd w:val="clear" w:color="auto" w:fill="FFFFFF"/>
              <w:spacing w:before="0" w:beforeAutospacing="0" w:after="150" w:afterAutospacing="0"/>
              <w:rPr>
                <w:color w:val="333333"/>
              </w:rPr>
            </w:pPr>
            <w:r w:rsidRPr="00414694">
              <w:rPr>
                <w:b/>
                <w:bCs/>
                <w:color w:val="333333"/>
              </w:rPr>
              <w:t>Ход игры. </w:t>
            </w:r>
            <w:r w:rsidRPr="00414694">
              <w:rPr>
                <w:color w:val="333333"/>
              </w:rPr>
              <w:t xml:space="preserve"> Подготовку </w:t>
            </w:r>
            <w:r w:rsidRPr="00414694">
              <w:rPr>
                <w:b/>
                <w:bCs/>
                <w:color w:val="333333"/>
              </w:rPr>
              <w:t>к </w:t>
            </w:r>
            <w:r w:rsidRPr="00414694">
              <w:rPr>
                <w:color w:val="333333"/>
              </w:rPr>
              <w:t>игре педагог начинает с беседы, в ко</w:t>
            </w:r>
            <w:r w:rsidRPr="00414694">
              <w:rPr>
                <w:color w:val="333333"/>
              </w:rPr>
              <w:softHyphen/>
              <w:t>торой сообщает, что правила игры требуют, чтобы хо</w:t>
            </w:r>
            <w:r w:rsidRPr="00414694">
              <w:rPr>
                <w:color w:val="333333"/>
              </w:rPr>
              <w:softHyphen/>
              <w:t>зяева были вежливы по отношению к гостям, предуп</w:t>
            </w:r>
            <w:r w:rsidRPr="00414694">
              <w:rPr>
                <w:color w:val="333333"/>
              </w:rPr>
              <w:softHyphen/>
              <w:t>редительны, употребляли вежливые слова: «будьте доб</w:t>
            </w:r>
            <w:r w:rsidRPr="00414694">
              <w:rPr>
                <w:color w:val="333333"/>
              </w:rPr>
              <w:softHyphen/>
              <w:t>ры», «пожалуйста», «спасибо», «кушайте на здоровье» и, т. д.</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 xml:space="preserve">После этого все игровые действия развертываются вокруг подготовки к приему гостей и заботы о них. </w:t>
            </w:r>
            <w:r>
              <w:rPr>
                <w:color w:val="333333"/>
              </w:rPr>
              <w:t>Учитель</w:t>
            </w:r>
            <w:r w:rsidRPr="00414694">
              <w:rPr>
                <w:color w:val="333333"/>
              </w:rPr>
              <w:t xml:space="preserve"> сообщает ребятам, что перед приходом гостей хозяева должны убрать квартиру, украсить ее цветами, накрыть на стол, правильно расставить приборы. Затем взрослый предлагает ребятам договориться, как они встретят гостей, чем их займут.</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Также педагог может разучить с детьми куплет извес</w:t>
            </w:r>
            <w:r w:rsidRPr="00414694">
              <w:rPr>
                <w:color w:val="333333"/>
              </w:rPr>
              <w:softHyphen/>
              <w:t>тной песенки с хлопками:</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К нам гости пришли,</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Дорогие пришли,</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Мы не зря кисель варили,</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Пироги пекли.</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И с капустой пирог,</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И с картошкой пирог.</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А который без начинки —</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Самый вкусный пирог!</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 xml:space="preserve">Затем </w:t>
            </w:r>
            <w:r>
              <w:rPr>
                <w:color w:val="333333"/>
              </w:rPr>
              <w:t>учитель</w:t>
            </w:r>
            <w:r w:rsidRPr="00414694">
              <w:rPr>
                <w:color w:val="333333"/>
              </w:rPr>
              <w:t xml:space="preserve"> предлагает детям самостоятельно составить план игры, что, как и зачем будет происхо</w:t>
            </w:r>
            <w:r w:rsidRPr="00414694">
              <w:rPr>
                <w:color w:val="333333"/>
              </w:rPr>
              <w:softHyphen/>
              <w:t>дить в ней. Он может подать некоторые идеи более ин</w:t>
            </w:r>
            <w:r w:rsidRPr="00414694">
              <w:rPr>
                <w:color w:val="333333"/>
              </w:rPr>
              <w:softHyphen/>
              <w:t>тересного развития сюжета, но основное содержание должны придумать сами ребята.</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t>Один из вариантов игры может быть следующим. Когда «гости» пришли, «хозяева» правильно расса</w:t>
            </w:r>
            <w:r w:rsidRPr="00414694">
              <w:rPr>
                <w:color w:val="333333"/>
              </w:rPr>
              <w:softHyphen/>
              <w:t>живают их, предлагают самые удобные места. Во время чаепития гостей занимают интересной беседой, их приветливо угощают: «Кушайте, пожалуйста», «Попробуйте этот пирог», «Не хотите ли еще чаю или сока?».</w:t>
            </w:r>
          </w:p>
          <w:p w:rsidR="00CD27C1" w:rsidRPr="00414694" w:rsidRDefault="00CD27C1" w:rsidP="00F6317A">
            <w:pPr>
              <w:pStyle w:val="a5"/>
              <w:shd w:val="clear" w:color="auto" w:fill="FFFFFF"/>
              <w:spacing w:before="0" w:beforeAutospacing="0" w:after="150" w:afterAutospacing="0"/>
              <w:rPr>
                <w:color w:val="333333"/>
              </w:rPr>
            </w:pPr>
            <w:r w:rsidRPr="00414694">
              <w:rPr>
                <w:color w:val="333333"/>
              </w:rPr>
              <w:lastRenderedPageBreak/>
              <w:t xml:space="preserve">После чаепития «хозяева» с помощью </w:t>
            </w:r>
            <w:r>
              <w:rPr>
                <w:color w:val="333333"/>
              </w:rPr>
              <w:t>учителя</w:t>
            </w:r>
            <w:r w:rsidRPr="00414694">
              <w:rPr>
                <w:color w:val="333333"/>
              </w:rPr>
              <w:t xml:space="preserve"> развлекают гостей коллективными песнями, загадками, подвижными или словесными играми. Все это «хозяе</w:t>
            </w:r>
            <w:r w:rsidRPr="00414694">
              <w:rPr>
                <w:color w:val="333333"/>
              </w:rPr>
              <w:softHyphen/>
              <w:t>ва» заранее обсуждают и готовят, распределяя, кто ка</w:t>
            </w:r>
            <w:r w:rsidRPr="00414694">
              <w:rPr>
                <w:color w:val="333333"/>
              </w:rPr>
              <w:softHyphen/>
              <w:t>кие развлечения будет проводить.</w:t>
            </w:r>
          </w:p>
          <w:p w:rsidR="00CD27C1" w:rsidRPr="005D00C3" w:rsidRDefault="00CD27C1" w:rsidP="00F6317A">
            <w:pPr>
              <w:pStyle w:val="a5"/>
              <w:shd w:val="clear" w:color="auto" w:fill="FFFFFF"/>
              <w:spacing w:before="0" w:beforeAutospacing="0" w:after="150" w:afterAutospacing="0"/>
              <w:rPr>
                <w:rFonts w:asciiTheme="minorHAnsi" w:hAnsiTheme="minorHAnsi"/>
                <w:color w:val="333333"/>
                <w:sz w:val="21"/>
                <w:szCs w:val="21"/>
              </w:rPr>
            </w:pPr>
            <w:r w:rsidRPr="00414694">
              <w:rPr>
                <w:color w:val="333333"/>
              </w:rPr>
              <w:t>По окончании игры педагогу необходимо коллектив</w:t>
            </w:r>
            <w:r w:rsidRPr="00414694">
              <w:rPr>
                <w:color w:val="333333"/>
              </w:rPr>
              <w:softHyphen/>
              <w:t>но обсудить все ошибки, допущенные хозяевами или го</w:t>
            </w:r>
            <w:r w:rsidRPr="00414694">
              <w:rPr>
                <w:color w:val="333333"/>
              </w:rPr>
              <w:softHyphen/>
              <w:t>стями.</w:t>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77" w:type="dxa"/>
          </w:tcPr>
          <w:p w:rsidR="00CD27C1" w:rsidRPr="00F129E8" w:rsidRDefault="00CD27C1" w:rsidP="00F6317A">
            <w:pPr>
              <w:contextualSpacing/>
              <w:rPr>
                <w:rFonts w:ascii="Times New Roman" w:hAnsi="Times New Roman" w:cs="Times New Roman"/>
                <w:sz w:val="24"/>
                <w:szCs w:val="24"/>
              </w:rPr>
            </w:pPr>
            <w:r>
              <w:rPr>
                <w:rFonts w:ascii="Times New Roman" w:hAnsi="Times New Roman" w:cs="Times New Roman"/>
                <w:sz w:val="24"/>
                <w:szCs w:val="24"/>
              </w:rPr>
              <w:t>Музыка. Пение</w:t>
            </w:r>
          </w:p>
        </w:tc>
        <w:tc>
          <w:tcPr>
            <w:tcW w:w="2126" w:type="dxa"/>
          </w:tcPr>
          <w:p w:rsidR="00CD27C1" w:rsidRDefault="00CD27C1" w:rsidP="00F6317A">
            <w:pPr>
              <w:contextualSpacing/>
              <w:rPr>
                <w:rFonts w:ascii="Times New Roman" w:hAnsi="Times New Roman" w:cs="Times New Roman"/>
                <w:sz w:val="24"/>
                <w:szCs w:val="24"/>
              </w:rPr>
            </w:pPr>
            <w:r w:rsidRPr="003260C1">
              <w:rPr>
                <w:rFonts w:ascii="Times New Roman" w:hAnsi="Times New Roman" w:cs="Times New Roman"/>
                <w:sz w:val="24"/>
                <w:szCs w:val="24"/>
              </w:rPr>
              <w:t xml:space="preserve">Разучивание песни </w:t>
            </w:r>
            <w:r w:rsidRPr="003260C1">
              <w:rPr>
                <w:rFonts w:ascii="Times New Roman" w:eastAsia="Trebuchet MS" w:hAnsi="Times New Roman" w:cs="Times New Roman"/>
                <w:sz w:val="24"/>
                <w:szCs w:val="24"/>
              </w:rPr>
              <w:t>«Бравые солдаты», м. А. Филиппенко, сл. Т. Волгиной</w:t>
            </w:r>
          </w:p>
        </w:tc>
        <w:tc>
          <w:tcPr>
            <w:tcW w:w="9639" w:type="dxa"/>
          </w:tcPr>
          <w:p w:rsidR="00CD27C1" w:rsidRDefault="00CD27C1" w:rsidP="00F6317A">
            <w:pPr>
              <w:contextualSpacing/>
              <w:rPr>
                <w:rFonts w:ascii="Times New Roman" w:hAnsi="Times New Roman" w:cs="Times New Roman"/>
                <w:sz w:val="24"/>
                <w:szCs w:val="24"/>
              </w:rPr>
            </w:pPr>
            <w:hyperlink r:id="rId13" w:history="1">
              <w:r w:rsidRPr="007B0D76">
                <w:rPr>
                  <w:rStyle w:val="a4"/>
                  <w:rFonts w:ascii="Times New Roman" w:hAnsi="Times New Roman" w:cs="Times New Roman"/>
                  <w:sz w:val="24"/>
                  <w:szCs w:val="24"/>
                </w:rPr>
                <w:t>https://possum.ru/?p=2491</w:t>
              </w:r>
            </w:hyperlink>
            <w:r>
              <w:rPr>
                <w:rFonts w:ascii="Times New Roman" w:hAnsi="Times New Roman" w:cs="Times New Roman"/>
                <w:sz w:val="24"/>
                <w:szCs w:val="24"/>
              </w:rPr>
              <w:t xml:space="preserve"> </w:t>
            </w:r>
          </w:p>
        </w:tc>
      </w:tr>
      <w:tr w:rsidR="00CD27C1" w:rsidTr="00F6317A">
        <w:tc>
          <w:tcPr>
            <w:tcW w:w="1187" w:type="dxa"/>
            <w:vMerge w:val="restart"/>
          </w:tcPr>
          <w:p w:rsidR="00CD27C1" w:rsidRPr="00B746B3" w:rsidRDefault="00CD27C1" w:rsidP="00F6317A">
            <w:pPr>
              <w:contextualSpacing/>
              <w:jc w:val="center"/>
              <w:rPr>
                <w:rFonts w:ascii="Times New Roman" w:hAnsi="Times New Roman" w:cs="Times New Roman"/>
                <w:b/>
                <w:sz w:val="16"/>
                <w:szCs w:val="16"/>
              </w:rPr>
            </w:pPr>
            <w:r>
              <w:rPr>
                <w:rFonts w:ascii="Times New Roman" w:hAnsi="Times New Roman" w:cs="Times New Roman"/>
                <w:b/>
                <w:sz w:val="16"/>
                <w:szCs w:val="16"/>
              </w:rPr>
              <w:t>10.02</w:t>
            </w:r>
          </w:p>
          <w:p w:rsidR="00CD27C1" w:rsidRPr="00B746B3" w:rsidRDefault="00CD27C1" w:rsidP="00F6317A">
            <w:pPr>
              <w:contextualSpacing/>
              <w:jc w:val="center"/>
              <w:rPr>
                <w:rFonts w:ascii="Times New Roman" w:hAnsi="Times New Roman" w:cs="Times New Roman"/>
                <w:b/>
                <w:sz w:val="16"/>
                <w:szCs w:val="16"/>
              </w:rPr>
            </w:pPr>
            <w:r w:rsidRPr="00B746B3">
              <w:rPr>
                <w:rFonts w:ascii="Times New Roman" w:hAnsi="Times New Roman" w:cs="Times New Roman"/>
                <w:b/>
                <w:sz w:val="16"/>
                <w:szCs w:val="16"/>
              </w:rPr>
              <w:t>Четверг</w:t>
            </w: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Растения</w:t>
            </w:r>
          </w:p>
        </w:tc>
        <w:tc>
          <w:tcPr>
            <w:tcW w:w="2126" w:type="dxa"/>
          </w:tcPr>
          <w:p w:rsidR="00CD27C1" w:rsidRDefault="00CD27C1" w:rsidP="00F6317A">
            <w:pPr>
              <w:contextualSpacing/>
              <w:rPr>
                <w:rFonts w:ascii="Times New Roman" w:hAnsi="Times New Roman" w:cs="Times New Roman"/>
                <w:sz w:val="24"/>
                <w:szCs w:val="24"/>
              </w:rPr>
            </w:pPr>
            <w:r w:rsidRPr="00512378">
              <w:rPr>
                <w:rFonts w:ascii="Times New Roman" w:hAnsi="Times New Roman" w:cs="Times New Roman"/>
                <w:color w:val="000000"/>
                <w:sz w:val="24"/>
                <w:szCs w:val="24"/>
              </w:rPr>
              <w:t>Узнавание и называние цветов. Отличие комнатных растений от дикорастущих</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4FEA1074" wp14:editId="618607DB">
                  <wp:extent cx="4962525" cy="3721894"/>
                  <wp:effectExtent l="0" t="0" r="0" b="0"/>
                  <wp:docPr id="53" name="Рисунок 53" descr="https://ds04.infourok.ru/uploads/ex/1293/0002e53a-f73d333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93/0002e53a-f73d3330/im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737" cy="3722053"/>
                          </a:xfrm>
                          <a:prstGeom prst="rect">
                            <a:avLst/>
                          </a:prstGeom>
                          <a:noFill/>
                          <a:ln>
                            <a:noFill/>
                          </a:ln>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Ремесло</w:t>
            </w:r>
          </w:p>
        </w:tc>
        <w:tc>
          <w:tcPr>
            <w:tcW w:w="2126" w:type="dxa"/>
          </w:tcPr>
          <w:p w:rsidR="00CD27C1" w:rsidRPr="006C69A2" w:rsidRDefault="00CD27C1" w:rsidP="00F6317A">
            <w:pPr>
              <w:contextualSpacing/>
              <w:rPr>
                <w:rFonts w:ascii="Times New Roman" w:hAnsi="Times New Roman" w:cs="Times New Roman"/>
                <w:sz w:val="24"/>
                <w:szCs w:val="24"/>
              </w:rPr>
            </w:pPr>
            <w:r w:rsidRPr="006C69A2">
              <w:rPr>
                <w:rFonts w:ascii="Times New Roman" w:hAnsi="Times New Roman" w:cs="Times New Roman"/>
                <w:sz w:val="24"/>
                <w:szCs w:val="24"/>
              </w:rPr>
              <w:t>Обучение изготовлению аппликации из яичной скорлупы</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6DE854F7" wp14:editId="051083F7">
                  <wp:extent cx="4867275" cy="3257550"/>
                  <wp:effectExtent l="0" t="0" r="0" b="0"/>
                  <wp:docPr id="55" name="Рисунок 55" descr="https://www.maam.ru/upload/blogs/2a9ca613a57c459a2b2e29dc0d39e7a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2a9ca613a57c459a2b2e29dc0d39e7ab.jp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28" t="6863" r="5234" b="9314"/>
                          <a:stretch/>
                        </pic:blipFill>
                        <pic:spPr bwMode="auto">
                          <a:xfrm>
                            <a:off x="0" y="0"/>
                            <a:ext cx="4867275" cy="3257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Рисование</w:t>
            </w:r>
          </w:p>
        </w:tc>
        <w:tc>
          <w:tcPr>
            <w:tcW w:w="2126" w:type="dxa"/>
          </w:tcPr>
          <w:p w:rsidR="00CD27C1" w:rsidRDefault="00CD27C1" w:rsidP="00F6317A">
            <w:pPr>
              <w:contextualSpacing/>
              <w:rPr>
                <w:rFonts w:ascii="Times New Roman" w:hAnsi="Times New Roman" w:cs="Times New Roman"/>
                <w:sz w:val="24"/>
                <w:szCs w:val="24"/>
              </w:rPr>
            </w:pPr>
            <w:r w:rsidRPr="00D5585F">
              <w:rPr>
                <w:rFonts w:ascii="Times New Roman" w:hAnsi="Times New Roman" w:cs="Times New Roman"/>
                <w:sz w:val="24"/>
                <w:szCs w:val="24"/>
              </w:rPr>
              <w:t>Рисование на тему «Деревья зимой»</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65A35480" wp14:editId="45ED8E10">
                  <wp:extent cx="4038600" cy="2819003"/>
                  <wp:effectExtent l="0" t="0" r="0" b="0"/>
                  <wp:docPr id="58" name="Рисунок 58" descr="https://ds03.infourok.ru/uploads/ex/12ec/00018603-c38569e8/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2ec/00018603-c38569e8/img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156" t="12429" r="9492" b="10927"/>
                          <a:stretch/>
                        </pic:blipFill>
                        <pic:spPr bwMode="auto">
                          <a:xfrm>
                            <a:off x="0" y="0"/>
                            <a:ext cx="4042283" cy="2821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27C1" w:rsidTr="00F6317A">
        <w:tc>
          <w:tcPr>
            <w:tcW w:w="1187" w:type="dxa"/>
            <w:vMerge/>
          </w:tcPr>
          <w:p w:rsidR="00CD27C1" w:rsidRPr="00B746B3" w:rsidRDefault="00CD27C1" w:rsidP="00F6317A">
            <w:pPr>
              <w:contextualSpacing/>
              <w:jc w:val="center"/>
              <w:rPr>
                <w:rFonts w:ascii="Times New Roman" w:hAnsi="Times New Roman" w:cs="Times New Roman"/>
                <w:b/>
                <w:sz w:val="16"/>
                <w:szCs w:val="16"/>
              </w:rPr>
            </w:pPr>
          </w:p>
        </w:tc>
        <w:tc>
          <w:tcPr>
            <w:tcW w:w="848" w:type="dxa"/>
          </w:tcPr>
          <w:p w:rsidR="00CD27C1" w:rsidRDefault="00CD27C1" w:rsidP="00F6317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77" w:type="dxa"/>
          </w:tcPr>
          <w:p w:rsidR="00CD27C1" w:rsidRPr="00F129E8" w:rsidRDefault="00CD27C1" w:rsidP="00F6317A">
            <w:pPr>
              <w:contextualSpacing/>
              <w:rPr>
                <w:rFonts w:ascii="Times New Roman" w:hAnsi="Times New Roman" w:cs="Times New Roman"/>
                <w:sz w:val="24"/>
                <w:szCs w:val="24"/>
              </w:rPr>
            </w:pPr>
            <w:r w:rsidRPr="00F129E8">
              <w:rPr>
                <w:rFonts w:ascii="Times New Roman" w:hAnsi="Times New Roman" w:cs="Times New Roman"/>
                <w:sz w:val="24"/>
                <w:szCs w:val="24"/>
              </w:rPr>
              <w:t xml:space="preserve">ОБЖ </w:t>
            </w:r>
          </w:p>
        </w:tc>
        <w:tc>
          <w:tcPr>
            <w:tcW w:w="2126" w:type="dxa"/>
          </w:tcPr>
          <w:p w:rsidR="00CD27C1" w:rsidRDefault="00CD27C1" w:rsidP="00F6317A">
            <w:pPr>
              <w:contextualSpacing/>
              <w:rPr>
                <w:rFonts w:ascii="Times New Roman" w:hAnsi="Times New Roman" w:cs="Times New Roman"/>
                <w:sz w:val="24"/>
                <w:szCs w:val="24"/>
              </w:rPr>
            </w:pPr>
            <w:r w:rsidRPr="004E1933">
              <w:rPr>
                <w:rFonts w:ascii="Times New Roman" w:hAnsi="Times New Roman" w:cs="Times New Roman"/>
                <w:sz w:val="24"/>
                <w:szCs w:val="24"/>
              </w:rPr>
              <w:t>Выбор наиболее безопасного пути</w:t>
            </w:r>
          </w:p>
        </w:tc>
        <w:tc>
          <w:tcPr>
            <w:tcW w:w="9639" w:type="dxa"/>
          </w:tcPr>
          <w:p w:rsidR="00CD27C1" w:rsidRDefault="00CD27C1" w:rsidP="00F6317A">
            <w:pPr>
              <w:contextualSpacing/>
              <w:rPr>
                <w:rFonts w:ascii="Times New Roman" w:hAnsi="Times New Roman" w:cs="Times New Roman"/>
                <w:sz w:val="24"/>
                <w:szCs w:val="24"/>
              </w:rPr>
            </w:pPr>
            <w:r>
              <w:rPr>
                <w:noProof/>
                <w:lang w:eastAsia="ru-RU"/>
              </w:rPr>
              <w:drawing>
                <wp:inline distT="0" distB="0" distL="0" distR="0" wp14:anchorId="456FD44E" wp14:editId="6E307BAA">
                  <wp:extent cx="5410200" cy="4057650"/>
                  <wp:effectExtent l="0" t="0" r="0" b="0"/>
                  <wp:docPr id="59" name="Рисунок 59" descr="https://theslide.ru/img/thumbs/5b9037b8783e978eb29a587e6eb11e01-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lide.ru/img/thumbs/5b9037b8783e978eb29a587e6eb11e01-800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1155" cy="4058366"/>
                          </a:xfrm>
                          <a:prstGeom prst="rect">
                            <a:avLst/>
                          </a:prstGeom>
                          <a:noFill/>
                          <a:ln>
                            <a:noFill/>
                          </a:ln>
                        </pic:spPr>
                      </pic:pic>
                    </a:graphicData>
                  </a:graphic>
                </wp:inline>
              </w:drawing>
            </w:r>
          </w:p>
        </w:tc>
      </w:tr>
    </w:tbl>
    <w:p w:rsidR="006C0D5A" w:rsidRDefault="006C0D5A"/>
    <w:sectPr w:rsidR="006C0D5A" w:rsidSect="00CD27C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07"/>
    <w:rsid w:val="006C0D5A"/>
    <w:rsid w:val="009D7007"/>
    <w:rsid w:val="00CD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3BC10E-C66C-46E5-AE91-4798E702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2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D27C1"/>
    <w:rPr>
      <w:color w:val="0563C1" w:themeColor="hyperlink"/>
      <w:u w:val="single"/>
    </w:rPr>
  </w:style>
  <w:style w:type="paragraph" w:styleId="a5">
    <w:name w:val="Normal (Web)"/>
    <w:basedOn w:val="a"/>
    <w:uiPriority w:val="99"/>
    <w:unhideWhenUsed/>
    <w:rsid w:val="00CD27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CD2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D2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possum.ru/?p=2491"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535</Words>
  <Characters>3056</Characters>
  <Application>Microsoft Office Word</Application>
  <DocSecurity>0</DocSecurity>
  <Lines>25</Lines>
  <Paragraphs>7</Paragraphs>
  <ScaleCrop>false</ScaleCrop>
  <Company>SPecialiST RePack</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2022-02-03T09:15:00Z</dcterms:created>
  <dcterms:modified xsi:type="dcterms:W3CDTF">2022-02-03T09:19:00Z</dcterms:modified>
</cp:coreProperties>
</file>