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5A17E0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«В</w:t>
      </w:r>
      <w:r w:rsidR="00025B1D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784"/>
        <w:gridCol w:w="1784"/>
        <w:gridCol w:w="1321"/>
        <w:gridCol w:w="1708"/>
        <w:gridCol w:w="8929"/>
      </w:tblGrid>
      <w:tr w:rsidR="0006298B" w:rsidTr="00433136">
        <w:tc>
          <w:tcPr>
            <w:tcW w:w="1188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1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62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04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71" w:type="dxa"/>
            <w:vAlign w:val="center"/>
          </w:tcPr>
          <w:p w:rsidR="00025B1D" w:rsidRPr="00A75A75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75A75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7273" w:type="dxa"/>
            <w:vAlign w:val="center"/>
          </w:tcPr>
          <w:p w:rsidR="00025B1D" w:rsidRPr="00A75A75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75A75">
              <w:rPr>
                <w:rFonts w:ascii="Times New Roman" w:hAnsi="Times New Roman" w:cs="Times New Roman"/>
                <w:b/>
              </w:rPr>
              <w:t>Задание</w:t>
            </w:r>
          </w:p>
        </w:tc>
      </w:tr>
      <w:tr w:rsidR="0006298B" w:rsidTr="00433136">
        <w:tc>
          <w:tcPr>
            <w:tcW w:w="1188" w:type="dxa"/>
            <w:vMerge w:val="restart"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07.02.</w:t>
            </w:r>
          </w:p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Pr="00B746B3" w:rsidRDefault="00FF30CA" w:rsidP="00FF30C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Узнавание (различение) головных уборов</w:t>
            </w:r>
          </w:p>
        </w:tc>
        <w:tc>
          <w:tcPr>
            <w:tcW w:w="7273" w:type="dxa"/>
          </w:tcPr>
          <w:p w:rsidR="00FF30CA" w:rsidRPr="00A75A75" w:rsidRDefault="0006298B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06298B" w:rsidRPr="00A75A75" w:rsidRDefault="0006298B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5C7E1037" wp14:editId="19591C4D">
                  <wp:extent cx="2545080" cy="2545080"/>
                  <wp:effectExtent l="0" t="0" r="0" b="0"/>
                  <wp:docPr id="9" name="Рисунок 9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Показ графических изображений, обозначающих собственное имя</w:t>
            </w:r>
          </w:p>
        </w:tc>
        <w:tc>
          <w:tcPr>
            <w:tcW w:w="7273" w:type="dxa"/>
          </w:tcPr>
          <w:p w:rsidR="00FF30CA" w:rsidRPr="00A75A75" w:rsidRDefault="00EB6D7F" w:rsidP="00EB6D7F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Чтобы ребенок мог сообщать свое имя, он должен уметь узнавать его среди других напечатанных слов, знать, где находится карточка с напечатанным именем. Отвечая на вопрос «Как тебя зовут?», ребенок указывает взглядом или жестом на карточку с именем.</w:t>
            </w: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Закручивание колбаски в жгутик</w:t>
            </w:r>
          </w:p>
        </w:tc>
        <w:tc>
          <w:tcPr>
            <w:tcW w:w="7273" w:type="dxa"/>
          </w:tcPr>
          <w:p w:rsidR="00FF30CA" w:rsidRPr="00A75A75" w:rsidRDefault="002A057E" w:rsidP="002A057E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Сначала ребенок учится выполнять вращательные движения на ленте, проволоке и т.д. </w:t>
            </w:r>
          </w:p>
          <w:p w:rsidR="002A057E" w:rsidRPr="00A75A75" w:rsidRDefault="002A057E" w:rsidP="002A057E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Подготовить колбаску для закручивания, опираясь на материал предыдущего урока.</w:t>
            </w: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Соотнесение звука с его источником</w:t>
            </w:r>
          </w:p>
        </w:tc>
        <w:tc>
          <w:tcPr>
            <w:tcW w:w="7273" w:type="dxa"/>
          </w:tcPr>
          <w:p w:rsidR="004B249C" w:rsidRPr="00A75A75" w:rsidRDefault="004B249C" w:rsidP="004B249C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В работе используются знакомые ребенку бытовые звуки (пылесос, телефон, будильник и др.) </w:t>
            </w:r>
          </w:p>
          <w:p w:rsidR="004B249C" w:rsidRPr="00A75A75" w:rsidRDefault="004B249C" w:rsidP="004B249C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Обучение проводится следующим образом:</w:t>
            </w:r>
          </w:p>
          <w:p w:rsidR="00FF30CA" w:rsidRPr="00A75A75" w:rsidRDefault="004B249C" w:rsidP="004B249C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сначала ребенок знакомится со звучанием объекта, например, пылесос гудит и др. Затем при предъявлении звука ребенок показывает соответствующий объект (изображение).</w:t>
            </w: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редметно-практические действия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Нажимание на предмет (юла, рычаг, кнопка, коммуникатор и др.) всей кистью (пальцем)</w:t>
            </w:r>
          </w:p>
        </w:tc>
        <w:tc>
          <w:tcPr>
            <w:tcW w:w="7273" w:type="dxa"/>
          </w:tcPr>
          <w:p w:rsidR="00B72605" w:rsidRPr="00A75A75" w:rsidRDefault="00B72605" w:rsidP="00B72605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Детей учат выполнять действие поочередно каждой рукой, нажимая юлу, рычаг, кнопку, музыкальную игрушку и т. д. </w:t>
            </w:r>
          </w:p>
          <w:p w:rsidR="00FF30CA" w:rsidRPr="00A75A75" w:rsidRDefault="00FF30CA" w:rsidP="00FF30C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оррекционно-развивающие занятия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Конструирование из палочек и фигур по памяти.</w:t>
            </w:r>
          </w:p>
        </w:tc>
        <w:tc>
          <w:tcPr>
            <w:tcW w:w="7273" w:type="dxa"/>
          </w:tcPr>
          <w:p w:rsidR="00FF30CA" w:rsidRPr="00A75A75" w:rsidRDefault="00026F35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Выполнить елочку из счетных палочек по памяти. Если ребенку сложно, продолжать выполнять по образцу.</w:t>
            </w:r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Выполнение аппликации на цветном фоне</w:t>
            </w:r>
          </w:p>
        </w:tc>
        <w:tc>
          <w:tcPr>
            <w:tcW w:w="7273" w:type="dxa"/>
          </w:tcPr>
          <w:p w:rsidR="00FF30CA" w:rsidRPr="00A75A75" w:rsidRDefault="009972CB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Выполнить аппликацию из геоме</w:t>
            </w:r>
            <w:r w:rsidR="00E87317" w:rsidRPr="00A75A75">
              <w:rPr>
                <w:rFonts w:ascii="Times New Roman" w:hAnsi="Times New Roman" w:cs="Times New Roman"/>
              </w:rPr>
              <w:t>трических фигур на цветном фоне.</w:t>
            </w:r>
          </w:p>
          <w:p w:rsidR="00E87317" w:rsidRPr="00A75A75" w:rsidRDefault="00E87317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Сюжет выбрать самостоятельно.</w:t>
            </w:r>
          </w:p>
          <w:p w:rsidR="00E87317" w:rsidRPr="00A75A75" w:rsidRDefault="00E87317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Последовательность выполнения аппликации: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Выбрать сюжет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Подобрать фон композиции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Вырезать все необходимые детали и изображения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Разложить детали на основе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Приклеить</w:t>
            </w:r>
          </w:p>
          <w:p w:rsidR="00E87317" w:rsidRPr="00A75A75" w:rsidRDefault="00E87317" w:rsidP="00E873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Высушить аппликацию </w:t>
            </w:r>
          </w:p>
          <w:p w:rsidR="009972CB" w:rsidRPr="00A75A75" w:rsidRDefault="009972CB" w:rsidP="00FF30C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6298B" w:rsidTr="00433136">
        <w:tc>
          <w:tcPr>
            <w:tcW w:w="1188" w:type="dxa"/>
            <w:vMerge w:val="restart"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08.02.</w:t>
            </w:r>
          </w:p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Узнавание глобуса – модели Земли</w:t>
            </w:r>
          </w:p>
        </w:tc>
        <w:tc>
          <w:tcPr>
            <w:tcW w:w="7273" w:type="dxa"/>
          </w:tcPr>
          <w:p w:rsidR="00FF30CA" w:rsidRPr="00A75A75" w:rsidRDefault="00B861DD" w:rsidP="00B861DD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Ребенок получает представления о том, что планета Земля – это огромный шар, а глобус – модель Земли.</w:t>
            </w:r>
          </w:p>
          <w:p w:rsidR="00B861DD" w:rsidRPr="00A75A75" w:rsidRDefault="009F13CF" w:rsidP="00B861DD">
            <w:pPr>
              <w:contextualSpacing/>
              <w:rPr>
                <w:rFonts w:ascii="Times New Roman" w:hAnsi="Times New Roman" w:cs="Times New Roman"/>
              </w:rPr>
            </w:pPr>
            <w:hyperlink r:id="rId6" w:history="1">
              <w:r w:rsidR="00B861DD" w:rsidRPr="00A75A75">
                <w:rPr>
                  <w:rStyle w:val="a4"/>
                  <w:rFonts w:ascii="Times New Roman" w:hAnsi="Times New Roman" w:cs="Times New Roman"/>
                </w:rPr>
                <w:t>http://ege.pskgu.ru/index.php/component/k2/item/download/1768_76b7a74212bf966f4d785b5eb22aefe9.html</w:t>
              </w:r>
            </w:hyperlink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Узнавание (различение) частей суток</w:t>
            </w:r>
          </w:p>
        </w:tc>
        <w:tc>
          <w:tcPr>
            <w:tcW w:w="7273" w:type="dxa"/>
          </w:tcPr>
          <w:p w:rsidR="00FF30CA" w:rsidRPr="00A75A75" w:rsidRDefault="00D94C5A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Внимание детей обращается на последовательную смену (сначала будет день – потом наступит ночь и т.д.). Формируется обобщённое понятие «сутки». Перейти по ссылке, выполнить задание.</w:t>
            </w:r>
          </w:p>
          <w:p w:rsidR="00D94C5A" w:rsidRPr="00A75A75" w:rsidRDefault="009F13CF" w:rsidP="00FF30CA">
            <w:pPr>
              <w:contextualSpacing/>
              <w:rPr>
                <w:rFonts w:ascii="Times New Roman" w:hAnsi="Times New Roman" w:cs="Times New Roman"/>
              </w:rPr>
            </w:pPr>
            <w:hyperlink r:id="rId7" w:history="1">
              <w:r w:rsidR="00D94C5A" w:rsidRPr="00A75A75">
                <w:rPr>
                  <w:rStyle w:val="a4"/>
                  <w:rFonts w:ascii="Times New Roman" w:hAnsi="Times New Roman" w:cs="Times New Roman"/>
                </w:rPr>
                <w:t>http://ege.pskgu.ru/index.php/component/k2/item/download/2557_a84475ba22805cfef7a76907ea28661c.html</w:t>
              </w:r>
            </w:hyperlink>
          </w:p>
        </w:tc>
      </w:tr>
      <w:tr w:rsidR="0006298B" w:rsidTr="00433136">
        <w:tc>
          <w:tcPr>
            <w:tcW w:w="1188" w:type="dxa"/>
            <w:vMerge/>
          </w:tcPr>
          <w:p w:rsidR="00FF30CA" w:rsidRPr="00B746B3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FF30CA" w:rsidRDefault="00FF30CA" w:rsidP="00FF30C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FF30CA" w:rsidRPr="00FF30CA" w:rsidRDefault="00FF30CA" w:rsidP="00FF3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04" w:type="dxa"/>
          </w:tcPr>
          <w:p w:rsidR="00FF30CA" w:rsidRPr="00AF64BF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FF30CA" w:rsidRDefault="00FF30CA" w:rsidP="00FF30C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FF30CA" w:rsidRPr="00A75A75" w:rsidRDefault="006F5986" w:rsidP="00FF30CA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Соотнесение звука с его источником</w:t>
            </w:r>
          </w:p>
        </w:tc>
        <w:tc>
          <w:tcPr>
            <w:tcW w:w="7273" w:type="dxa"/>
          </w:tcPr>
          <w:p w:rsidR="004B249C" w:rsidRPr="00A75A75" w:rsidRDefault="004B249C" w:rsidP="004B249C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 работе используются знакомые ребенку звуки природы (шум дождя, гром и др.) в аудиозаписи. Обучение проводится следующим образом:</w:t>
            </w:r>
          </w:p>
          <w:p w:rsidR="004B249C" w:rsidRPr="00A75A75" w:rsidRDefault="004B249C" w:rsidP="004B249C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сначала ребенок знакомится со звучанием объекта, например, гром гремит. Затем при предъявлении звука ребенок показывает соответствующий объект (изображение).</w:t>
            </w:r>
          </w:p>
          <w:p w:rsidR="00FF30CA" w:rsidRPr="00A75A75" w:rsidRDefault="00FF30CA" w:rsidP="00FF30C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433136" w:rsidRPr="00FF30CA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904" w:type="dxa"/>
          </w:tcPr>
          <w:p w:rsidR="00433136" w:rsidRPr="006C5D8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C5D86">
              <w:rPr>
                <w:rFonts w:ascii="Times New Roman" w:hAnsi="Times New Roman" w:cs="Times New Roman"/>
                <w:sz w:val="20"/>
                <w:szCs w:val="20"/>
              </w:rPr>
              <w:t>Старкова Виктория Игоревна</w:t>
            </w:r>
          </w:p>
          <w:p w:rsidR="00433136" w:rsidRPr="006C5D8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89827026213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6C5D86">
              <w:rPr>
                <w:sz w:val="20"/>
                <w:szCs w:val="20"/>
              </w:rPr>
              <w:t xml:space="preserve">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1253F3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Что такое звуки</w:t>
            </w:r>
          </w:p>
        </w:tc>
        <w:tc>
          <w:tcPr>
            <w:tcW w:w="7273" w:type="dxa"/>
          </w:tcPr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r w:rsidRPr="001253F3">
              <w:rPr>
                <w:rFonts w:ascii="Times New Roman" w:hAnsi="Times New Roman" w:cs="Times New Roman"/>
              </w:rPr>
              <w:t xml:space="preserve">Просмотр видео: </w:t>
            </w:r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hyperlink r:id="rId8" w:history="1">
              <w:r w:rsidRPr="001253F3">
                <w:rPr>
                  <w:rStyle w:val="a4"/>
                  <w:rFonts w:ascii="Times New Roman" w:hAnsi="Times New Roman" w:cs="Times New Roman"/>
                </w:rPr>
                <w:t>https://www.youtube.com/watch?v=YM5OrKUXTqQ</w:t>
              </w:r>
            </w:hyperlink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r w:rsidRPr="001253F3">
              <w:rPr>
                <w:rFonts w:ascii="Times New Roman" w:hAnsi="Times New Roman" w:cs="Times New Roman"/>
              </w:rPr>
              <w:t>Внимательно смотрим и слушаем.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433136" w:rsidRPr="00FF30CA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Нажимание на предмет (юла, рычаг, кнопка, коммуникатор и др.) всей кистью (пальцем)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Обучение ребенка выполнять данное действие пальцем (выключатель, компьютерная мышь, детское пианино и т.д.).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</w:tcPr>
          <w:p w:rsidR="00433136" w:rsidRPr="00FF30CA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33136" w:rsidRPr="00FF30CA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Ползание на четвереньках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3933BC9D" wp14:editId="10D7B7F7">
                  <wp:extent cx="3463636" cy="1943100"/>
                  <wp:effectExtent l="0" t="0" r="0" b="0"/>
                  <wp:docPr id="4" name="Рисунок 4" descr="https://myslide.ru/documents_7/7d38f44a37fd0b6fbc5fe5285cca1e1b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slide.ru/documents_7/7d38f44a37fd0b6fbc5fe5285cca1e1b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636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33136" w:rsidRPr="00FF30CA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0CA"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4" w:type="dxa"/>
          </w:tcPr>
          <w:p w:rsidR="00433136" w:rsidRP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0B2273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каких материалов делают посуду?</w:t>
            </w:r>
          </w:p>
        </w:tc>
        <w:tc>
          <w:tcPr>
            <w:tcW w:w="7273" w:type="dxa"/>
          </w:tcPr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 xml:space="preserve">Для начала вспомним, что такое посуда? </w:t>
            </w:r>
            <w:proofErr w:type="spellStart"/>
            <w:r w:rsidRPr="000B2273">
              <w:rPr>
                <w:rFonts w:ascii="Times New Roman" w:hAnsi="Times New Roman" w:cs="Times New Roman"/>
              </w:rPr>
              <w:t>Посу́да</w:t>
            </w:r>
            <w:proofErr w:type="spellEnd"/>
            <w:r w:rsidRPr="000B2273">
              <w:rPr>
                <w:rFonts w:ascii="Times New Roman" w:hAnsi="Times New Roman" w:cs="Times New Roman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0B2273" w:rsidRPr="000B2273" w:rsidRDefault="000B2273" w:rsidP="000B2273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0B2273" w:rsidRPr="000B2273" w:rsidRDefault="000B2273" w:rsidP="000B2273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Изделия для приготовления пищи: кастрюли, сковороды, сотейники, шумовки;</w:t>
            </w:r>
          </w:p>
          <w:p w:rsidR="000B2273" w:rsidRPr="000B2273" w:rsidRDefault="000B2273" w:rsidP="000B2273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Сосуды для хранения пищи.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Рассмотрим несколько вариантов материалов: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- Посуда из чугуна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lastRenderedPageBreak/>
              <w:t>- Алюминиевая посуда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- Медная посуда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- Эмалированная посуда</w:t>
            </w:r>
          </w:p>
          <w:p w:rsidR="000B2273" w:rsidRPr="000B2273" w:rsidRDefault="000B2273" w:rsidP="000B2273">
            <w:pPr>
              <w:contextualSpacing/>
              <w:rPr>
                <w:rFonts w:ascii="Times New Roman" w:hAnsi="Times New Roman" w:cs="Times New Roman"/>
              </w:rPr>
            </w:pPr>
            <w:r w:rsidRPr="000B2273">
              <w:rPr>
                <w:rFonts w:ascii="Times New Roman" w:hAnsi="Times New Roman" w:cs="Times New Roman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433136" w:rsidRPr="00A75A75" w:rsidRDefault="000B2273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0529F" wp14:editId="260E7B93">
                  <wp:extent cx="4862830" cy="2738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830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 w:val="restart"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09.02.</w:t>
            </w:r>
          </w:p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Игра «Я иду в магазин»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Рассматривание иллюстраций разных магазинов. Выполнение игровых заданий, игры в магазин, я продавец, ты покупатель.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904" w:type="dxa"/>
          </w:tcPr>
          <w:p w:rsidR="00433136" w:rsidRPr="006C5D8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C5D86">
              <w:rPr>
                <w:rFonts w:ascii="Times New Roman" w:hAnsi="Times New Roman" w:cs="Times New Roman"/>
                <w:sz w:val="20"/>
                <w:szCs w:val="20"/>
              </w:rPr>
              <w:t>Старкова Виктория Игоревна</w:t>
            </w:r>
          </w:p>
          <w:p w:rsidR="00433136" w:rsidRPr="006C5D8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89827026213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6C5D86">
              <w:rPr>
                <w:sz w:val="20"/>
                <w:szCs w:val="20"/>
              </w:rPr>
              <w:t xml:space="preserve"> </w:t>
            </w:r>
            <w:r w:rsidRPr="006C5D8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1253F3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Звуки. Закрепление.</w:t>
            </w:r>
          </w:p>
        </w:tc>
        <w:tc>
          <w:tcPr>
            <w:tcW w:w="7273" w:type="dxa"/>
          </w:tcPr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r w:rsidRPr="001253F3">
              <w:rPr>
                <w:rFonts w:ascii="Times New Roman" w:hAnsi="Times New Roman" w:cs="Times New Roman"/>
              </w:rPr>
              <w:t xml:space="preserve">Просмотр видео: </w:t>
            </w:r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hyperlink r:id="rId11" w:history="1">
              <w:r w:rsidRPr="001253F3">
                <w:rPr>
                  <w:rStyle w:val="a4"/>
                  <w:rFonts w:ascii="Times New Roman" w:hAnsi="Times New Roman" w:cs="Times New Roman"/>
                </w:rPr>
                <w:t>https://www.youtube.com/watch?v=YM5OrKUXTqQ</w:t>
              </w:r>
            </w:hyperlink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</w:p>
          <w:p w:rsidR="001253F3" w:rsidRPr="001253F3" w:rsidRDefault="001253F3" w:rsidP="001253F3">
            <w:pPr>
              <w:contextualSpacing/>
              <w:rPr>
                <w:rFonts w:ascii="Times New Roman" w:hAnsi="Times New Roman" w:cs="Times New Roman"/>
              </w:rPr>
            </w:pPr>
            <w:r w:rsidRPr="001253F3">
              <w:rPr>
                <w:rFonts w:ascii="Times New Roman" w:hAnsi="Times New Roman" w:cs="Times New Roman"/>
              </w:rPr>
              <w:t>Повторяем пройденную тему.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4" w:type="dxa"/>
          </w:tcPr>
          <w:p w:rsidR="00433136" w:rsidRP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433136">
              <w:rPr>
                <w:rFonts w:ascii="Times New Roman" w:hAnsi="Times New Roman" w:cs="Times New Roman"/>
                <w:sz w:val="20"/>
                <w:szCs w:val="20"/>
              </w:rPr>
              <w:t>WhatsApp</w:t>
            </w:r>
            <w:proofErr w:type="spellEnd"/>
            <w:r w:rsidRPr="00433136">
              <w:rPr>
                <w:rFonts w:ascii="Times New Roman" w:hAnsi="Times New Roman" w:cs="Times New Roman"/>
                <w:sz w:val="20"/>
                <w:szCs w:val="20"/>
              </w:rPr>
              <w:t xml:space="preserve"> 89045424447,  указать ФИ, класс</w:t>
            </w:r>
          </w:p>
        </w:tc>
        <w:tc>
          <w:tcPr>
            <w:tcW w:w="2371" w:type="dxa"/>
          </w:tcPr>
          <w:p w:rsidR="00433136" w:rsidRPr="00A75A75" w:rsidRDefault="009F13CF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посуды</w:t>
            </w:r>
          </w:p>
        </w:tc>
        <w:tc>
          <w:tcPr>
            <w:tcW w:w="7273" w:type="dxa"/>
          </w:tcPr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Сегодня мы рассмотрим какие виды посуды бывают.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её хранением или обработкой. Потребность в предметах, которые служат ёмкостями или инструментом для приготовления,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а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59264" behindDoc="1" locked="0" layoutInCell="1" allowOverlap="1" wp14:anchorId="539181DB" wp14:editId="102F9451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269240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3CF">
              <w:rPr>
                <w:rFonts w:ascii="Times New Roman" w:hAnsi="Times New Roman" w:cs="Times New Roman"/>
              </w:rPr>
              <w:t xml:space="preserve">жилья. Внешний вид разных предметов зависит от их назначения и материала. По форме это более или менее глубокие ёмкости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с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практически нет – глина, дерево, стекло, различные металлы использовались в разные времена во многих странах.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Теперь к ним добавились различные виды пластмасс и другие материалы.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использованы несколькими способами. Так, в посуде для приготовления можно хранить приготовленную еду ограниченное время,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а в некоторых – и подавать на стол.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60288" behindDoc="1" locked="0" layoutInCell="1" allowOverlap="1" wp14:anchorId="0C598E2B" wp14:editId="62AFB793">
                  <wp:simplePos x="0" y="0"/>
                  <wp:positionH relativeFrom="column">
                    <wp:posOffset>16075</wp:posOffset>
                  </wp:positionH>
                  <wp:positionV relativeFrom="paragraph">
                    <wp:posOffset>38100</wp:posOffset>
                  </wp:positionV>
                  <wp:extent cx="2381250" cy="1497220"/>
                  <wp:effectExtent l="0" t="0" r="0" b="0"/>
                  <wp:wrapTight wrapText="bothSides">
                    <wp:wrapPolygon edited="0">
                      <wp:start x="0" y="0"/>
                      <wp:lineTo x="0" y="21444"/>
                      <wp:lineTo x="21427" y="21444"/>
                      <wp:lineTo x="21427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afcee66b08be1e3f81dadac8cc2983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7" b="16558"/>
                          <a:stretch/>
                        </pic:blipFill>
                        <pic:spPr bwMode="auto">
                          <a:xfrm>
                            <a:off x="0" y="0"/>
                            <a:ext cx="2381250" cy="149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3CF">
              <w:rPr>
                <w:rFonts w:ascii="Times New Roman" w:hAnsi="Times New Roman" w:cs="Times New Roman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по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и каш, компотов – кастрюли;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для тушения обжаренных кусочков в соусе – </w:t>
            </w:r>
            <w:r w:rsidRPr="009F13CF">
              <w:rPr>
                <w:rFonts w:ascii="Times New Roman" w:hAnsi="Times New Roman" w:cs="Times New Roman"/>
              </w:rPr>
              <w:lastRenderedPageBreak/>
              <w:t xml:space="preserve">сотейники, утятницы; для жарки – сковороды;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для запекания в духовом шкафу или микроволновой печи – формы, противни, жаровни, горшочки.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9F13CF">
              <w:rPr>
                <w:rFonts w:ascii="Times New Roman" w:hAnsi="Times New Roman" w:cs="Times New Roman"/>
              </w:rPr>
              <w:t>толкушки</w:t>
            </w:r>
            <w:proofErr w:type="spellEnd"/>
            <w:r w:rsidRPr="009F13CF">
              <w:rPr>
                <w:rFonts w:ascii="Times New Roman" w:hAnsi="Times New Roman" w:cs="Times New Roman"/>
              </w:rPr>
              <w:t xml:space="preserve">, венчики,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ступки с пестиком; ёмкости для смешивания и дозирования – миски, мерные чаши и стаканы; другие виды кухонной посуды –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61312" behindDoc="1" locked="0" layoutInCell="1" allowOverlap="1" wp14:anchorId="0A2265D6" wp14:editId="64A977A4">
                  <wp:simplePos x="0" y="0"/>
                  <wp:positionH relativeFrom="column">
                    <wp:posOffset>2939415</wp:posOffset>
                  </wp:positionH>
                  <wp:positionV relativeFrom="paragraph">
                    <wp:posOffset>349250</wp:posOffset>
                  </wp:positionV>
                  <wp:extent cx="192405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315015211_53215101_1200x12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3CF">
              <w:rPr>
                <w:rFonts w:ascii="Times New Roman" w:hAnsi="Times New Roman" w:cs="Times New Roman"/>
              </w:rPr>
              <w:t xml:space="preserve">чайники для кипячения воды и заваривания, ёмкости для специй, разделочные доски.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для порционной подачи – тарелки столовые, десертные, пирожковые, рыбные, закусочные, бокалы, стаканы, чашки, кружки;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основные столовые приборы – ложки, вилки, ножи; вспомогательные приборы для раздачи или накладывания из общего блюда –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 xml:space="preserve">лопатки, ложки, щипцы; чайная посуда. Одноразовая посуда и приборы –  из пластика или бумаги – не предназначена для мытья 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и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433136" w:rsidRPr="00A75A75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– для всех видов пищевых продуктов и готовых блюд.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Сжимание предмета (звучащие игрушки из разных материалов, прищепки, губки и др.) двумя руками (одной рукой, пальцами)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Работа начинается с использования свистящих резиновых игрушек. Учитель сжимает резиновую игрушку, показывая, что при сжимании игрушка издает звук. Затем </w:t>
            </w:r>
            <w:proofErr w:type="gramStart"/>
            <w:r w:rsidRPr="00A75A75">
              <w:rPr>
                <w:rFonts w:ascii="Times New Roman" w:hAnsi="Times New Roman" w:cs="Times New Roman"/>
              </w:rPr>
              <w:t>он  вкладывает</w:t>
            </w:r>
            <w:proofErr w:type="gramEnd"/>
            <w:r w:rsidRPr="00A75A75">
              <w:rPr>
                <w:rFonts w:ascii="Times New Roman" w:hAnsi="Times New Roman" w:cs="Times New Roman"/>
              </w:rPr>
              <w:t xml:space="preserve"> ее в руки ребенка и помогает выполнить сжимание двумя руками одновременно.</w:t>
            </w:r>
          </w:p>
          <w:p w:rsidR="00433136" w:rsidRPr="00A75A75" w:rsidRDefault="009F13CF" w:rsidP="00433136">
            <w:pPr>
              <w:contextualSpacing/>
              <w:rPr>
                <w:rFonts w:ascii="Times New Roman" w:hAnsi="Times New Roman" w:cs="Times New Roman"/>
              </w:rPr>
            </w:pPr>
            <w:hyperlink r:id="rId15" w:tgtFrame="_blank" w:history="1">
              <w:r w:rsidR="00433136" w:rsidRPr="00A75A75">
                <w:rPr>
                  <w:rStyle w:val="a4"/>
                  <w:rFonts w:ascii="Times New Roman" w:hAnsi="Times New Roman" w:cs="Times New Roman"/>
                </w:rPr>
                <w:t>https://youtu.be/amWrZM1Q6uU</w:t>
              </w:r>
            </w:hyperlink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Ползание на четвереньках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30804FCD" wp14:editId="45823068">
                  <wp:extent cx="3150235" cy="1767282"/>
                  <wp:effectExtent l="0" t="0" r="0" b="0"/>
                  <wp:docPr id="2" name="Рисунок 2" descr="https://myslide.ru/documents_7/50ca5303cb7e00e02fff2455e85713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slide.ru/documents_7/50ca5303cb7e00e02fff2455e85713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20" cy="177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Как стать </w:t>
            </w:r>
            <w:proofErr w:type="spellStart"/>
            <w:r w:rsidRPr="00A75A75">
              <w:rPr>
                <w:rFonts w:ascii="Times New Roman" w:hAnsi="Times New Roman" w:cs="Times New Roman"/>
              </w:rPr>
              <w:t>Неболейкой</w:t>
            </w:r>
            <w:proofErr w:type="spellEnd"/>
            <w:r w:rsidRPr="00A75A7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Просмотр мультфильма о правильном питании:</w:t>
            </w:r>
          </w:p>
          <w:p w:rsidR="00433136" w:rsidRPr="00A75A75" w:rsidRDefault="009F13CF" w:rsidP="00433136">
            <w:pPr>
              <w:contextualSpacing/>
              <w:rPr>
                <w:rFonts w:ascii="Times New Roman" w:hAnsi="Times New Roman" w:cs="Times New Roman"/>
              </w:rPr>
            </w:pPr>
            <w:hyperlink r:id="rId17" w:history="1">
              <w:r w:rsidR="00433136" w:rsidRPr="00A75A75">
                <w:rPr>
                  <w:rStyle w:val="a4"/>
                  <w:rFonts w:ascii="Times New Roman" w:hAnsi="Times New Roman" w:cs="Times New Roman"/>
                </w:rPr>
                <w:t>https://yandex.ru/video/preview/9226787228388178527</w:t>
              </w:r>
            </w:hyperlink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Разноцветные мячики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Повторить цвета.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Раскрасить мячик красками по образцу: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2E87E3D1" wp14:editId="2E3BA131">
                  <wp:extent cx="3647847" cy="2396635"/>
                  <wp:effectExtent l="0" t="0" r="0" b="0"/>
                  <wp:docPr id="6" name="Рисунок 6" descr="https://3.bp.blogspot.com/-wKhsMnTdELc/Xzy514QmcvI/AAAAAAAB41E/BKuF47H2SpUXUwnVIa8Y3HLJiDmaiIsXwCLcBGAsYHQ/s1600/Raskraski-S-Obraztsami-Dlia-Detei-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3.bp.blogspot.com/-wKhsMnTdELc/Xzy514QmcvI/AAAAAAAB41E/BKuF47H2SpUXUwnVIa8Y3HLJiDmaiIsXwCLcBGAsYHQ/s1600/Raskraski-S-Obraztsami-Dlia-Detei-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250" cy="239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 w:val="restart"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10.02.</w:t>
            </w:r>
          </w:p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природный </w:t>
            </w:r>
            <w:r w:rsidRPr="00AF64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Узнавание (различение) суши (водоема)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Ребенок знакомится с изображением земной поверхности на глобусе, учится различать сушу (материки) и водоемы (моря, океаны, реки).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Суша – коричневая и зеленая, вода – синяя.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ечь и альтернативная коммуникация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7273" w:type="dxa"/>
          </w:tcPr>
          <w:p w:rsidR="00433136" w:rsidRPr="00A75A75" w:rsidRDefault="00D94C5A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Чтобы ребенок мог сообщать имена членов семьи (учащихся класса, педагогов класса), он должен уметь узнавать их среди других напечатанных слов.</w:t>
            </w:r>
          </w:p>
          <w:p w:rsidR="00D94C5A" w:rsidRPr="00A75A75" w:rsidRDefault="00D94C5A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Напечатать имена членов семьи на карточках, учить ребенка соотносить имя с карточкой и члена семьи.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Стойка у вертикальной плоскости в правильной осанке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Ребенок учится сохранять правильную осанку до 5-7 секунд. Стоя у стены, ребенок лопатками спины и пятками ног касается ее.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Соотнесение звука с его источником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 работе используются знакомые ребенку звуки домашних животных. Обучение проводится следующим образом: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сначала ребенок знакомится со звучанием объекта, например, кошка мяукает. Затем при предъявлении звука ребенок показывает соответствующий объект (изображение).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 деятельность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Черноусова Светлана </w:t>
            </w:r>
            <w:r w:rsidRPr="00AF64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 xml:space="preserve">Закручивание </w:t>
            </w:r>
            <w:r w:rsidRPr="00A75A75">
              <w:rPr>
                <w:rFonts w:ascii="Times New Roman" w:hAnsi="Times New Roman" w:cs="Times New Roman"/>
              </w:rPr>
              <w:lastRenderedPageBreak/>
              <w:t>колбаски в жгутик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 xml:space="preserve">Выполнить закручивание колбаски в жгутик. Одной рукой ребенок удерживает один конец </w:t>
            </w:r>
            <w:r w:rsidRPr="00A75A75">
              <w:rPr>
                <w:rFonts w:ascii="Times New Roman" w:hAnsi="Times New Roman" w:cs="Times New Roman"/>
              </w:rPr>
              <w:lastRenderedPageBreak/>
              <w:t>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  <w:bCs/>
              </w:rPr>
              <w:t>Конструирование из счетных палочек.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40A3AD97" wp14:editId="62475D0F">
                  <wp:extent cx="2471420" cy="1853565"/>
                  <wp:effectExtent l="0" t="0" r="0" b="0"/>
                  <wp:docPr id="8" name="Рисунок 8" descr="https://ds04.infourok.ru/uploads/ex/0354/0007f293-9a9e6b5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354/0007f293-9a9e6b5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Беседа по содержанию мультфильмов. 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Выбор мультфильма из предложенных , на свое усмотрение: </w:t>
            </w:r>
            <w:hyperlink r:id="rId20" w:history="1">
              <w:r w:rsidRPr="00A75A75">
                <w:rPr>
                  <w:rStyle w:val="a4"/>
                  <w:rFonts w:ascii="Times New Roman" w:hAnsi="Times New Roman" w:cs="Times New Roman"/>
                </w:rPr>
                <w:t>https://youtu.be/qjIH4CxcBuA</w:t>
              </w:r>
            </w:hyperlink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 Разбор конкретных ситуаций.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 w:val="restart"/>
          </w:tcPr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11.02.</w:t>
            </w:r>
          </w:p>
          <w:p w:rsidR="00433136" w:rsidRPr="00B746B3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Выбор одежды для прогулки в зависимости от погодных условий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Ребенок учится различать летнюю, весеннюю/осеннюю и зимнюю одежду, обувь, головные уборы: зимняя одежда – шуба, сапоги, шапка, варежки, шарф; летняя одежда – сарафан, шорты, футболка, сандалии, кепка, панама; весенняя/осенняя одежда – куртка, плащ, шапка, ботинки, сапоги. Ребенок учится выбирать одежду </w:t>
            </w:r>
            <w:proofErr w:type="gramStart"/>
            <w:r w:rsidRPr="00A75A75">
              <w:rPr>
                <w:rFonts w:ascii="Times New Roman" w:hAnsi="Times New Roman" w:cs="Times New Roman"/>
              </w:rPr>
              <w:t>для  прогулки</w:t>
            </w:r>
            <w:proofErr w:type="gramEnd"/>
            <w:r w:rsidRPr="00A75A75">
              <w:rPr>
                <w:rFonts w:ascii="Times New Roman" w:hAnsi="Times New Roman" w:cs="Times New Roman"/>
              </w:rPr>
              <w:t xml:space="preserve"> в зависимости от погодных условий.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lastRenderedPageBreak/>
              <w:drawing>
                <wp:inline distT="0" distB="0" distL="0" distR="0" wp14:anchorId="66C9F52B" wp14:editId="6CCF61F6">
                  <wp:extent cx="2019300" cy="2173272"/>
                  <wp:effectExtent l="0" t="0" r="0" b="0"/>
                  <wp:docPr id="10" name="Рисунок 10" descr="https://dialogimam.com/sites/default/files/users/user1/pdf/logika/weather/weath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ialogimam.com/sites/default/files/users/user1/pdf/logika/weather/weath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57" cy="217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Знание порядка следования частей суток</w:t>
            </w:r>
          </w:p>
        </w:tc>
        <w:tc>
          <w:tcPr>
            <w:tcW w:w="7273" w:type="dxa"/>
          </w:tcPr>
          <w:p w:rsidR="00433136" w:rsidRDefault="00A75A75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Называть последовательность частей суток. </w:t>
            </w:r>
            <w:r w:rsidR="00E002EC">
              <w:rPr>
                <w:rFonts w:ascii="Times New Roman" w:hAnsi="Times New Roman" w:cs="Times New Roman"/>
              </w:rPr>
              <w:t>Правильно расставить картинки в соответствии с временем суток.</w:t>
            </w:r>
          </w:p>
          <w:p w:rsidR="00D609DF" w:rsidRDefault="00D609DF" w:rsidP="00433136">
            <w:pPr>
              <w:contextualSpacing/>
              <w:rPr>
                <w:rFonts w:ascii="Times New Roman" w:hAnsi="Times New Roman" w:cs="Times New Roman"/>
              </w:rPr>
            </w:pPr>
          </w:p>
          <w:p w:rsidR="00D609DF" w:rsidRPr="00A75A75" w:rsidRDefault="00E002EC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FB42C" wp14:editId="57C3A987">
                  <wp:extent cx="2456412" cy="3032760"/>
                  <wp:effectExtent l="0" t="0" r="0" b="0"/>
                  <wp:docPr id="11" name="Рисунок 11" descr="https://ds05.infourok.ru/uploads/ex/1336/000779bd-be294718/hello_html_m794dd0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1336/000779bd-be294718/hello_html_m794dd0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74" cy="303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Отход от стены с сохранением правильной осанки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И.П.: «стоя у вертикальной плоскости».  Ребенок учится отходить от стены на 1-3 шага. Рекомендуем использовать зеркало для того, чтобы ребенок мог контролировать правильную осанку.</w:t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4" w:type="dxa"/>
          </w:tcPr>
          <w:p w:rsidR="00433136" w:rsidRP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>Зиновьев Дмитрий Анатольевич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r w:rsidRPr="004331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136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9F13CF" w:rsidP="004331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Деревянная посуда</w:t>
            </w:r>
            <w:bookmarkStart w:id="0" w:name="_GoBack"/>
            <w:bookmarkEnd w:id="0"/>
          </w:p>
        </w:tc>
        <w:tc>
          <w:tcPr>
            <w:tcW w:w="7273" w:type="dxa"/>
          </w:tcPr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Сегодня мы узнаем, что такое деревянная посуда.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В старые времена </w:t>
            </w:r>
            <w:r w:rsidRPr="009F13CF">
              <w:rPr>
                <w:rFonts w:ascii="Times New Roman" w:hAnsi="Times New Roman" w:cs="Times New Roman"/>
                <w:b/>
                <w:bCs/>
              </w:rPr>
              <w:t>посуду</w:t>
            </w:r>
            <w:r w:rsidRPr="009F13CF">
              <w:rPr>
                <w:rFonts w:ascii="Times New Roman" w:hAnsi="Times New Roman" w:cs="Times New Roman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9F13CF">
              <w:rPr>
                <w:rFonts w:ascii="Times New Roman" w:hAnsi="Times New Roman" w:cs="Times New Roman"/>
                <w:b/>
                <w:bCs/>
              </w:rPr>
              <w:t>посуды</w:t>
            </w:r>
            <w:r w:rsidRPr="009F13CF">
              <w:rPr>
                <w:rFonts w:ascii="Times New Roman" w:hAnsi="Times New Roman" w:cs="Times New Roman"/>
              </w:rPr>
              <w:t> также является лёгкость его обработки.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  <w:b/>
                <w:bCs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9F13CF">
              <w:rPr>
                <w:rFonts w:ascii="Times New Roman" w:hAnsi="Times New Roman" w:cs="Times New Roman"/>
              </w:rPr>
              <w:t xml:space="preserve">Однако сахарницы, хлебницы, </w:t>
            </w:r>
            <w:proofErr w:type="spellStart"/>
            <w:r w:rsidRPr="009F13CF">
              <w:rPr>
                <w:rFonts w:ascii="Times New Roman" w:hAnsi="Times New Roman" w:cs="Times New Roman"/>
              </w:rPr>
              <w:t>толкушки</w:t>
            </w:r>
            <w:proofErr w:type="spellEnd"/>
            <w:r w:rsidRPr="009F13CF">
              <w:rPr>
                <w:rFonts w:ascii="Times New Roman" w:hAnsi="Times New Roman" w:cs="Times New Roman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t>Фото деревянной посуды:</w:t>
            </w:r>
          </w:p>
          <w:p w:rsidR="009F13CF" w:rsidRPr="009F13CF" w:rsidRDefault="009F13CF" w:rsidP="009F13CF">
            <w:pPr>
              <w:contextualSpacing/>
              <w:rPr>
                <w:rFonts w:ascii="Times New Roman" w:hAnsi="Times New Roman" w:cs="Times New Roman"/>
              </w:rPr>
            </w:pPr>
            <w:r w:rsidRPr="009F13CF">
              <w:rPr>
                <w:rFonts w:ascii="Times New Roman" w:hAnsi="Times New Roman" w:cs="Times New Roman"/>
              </w:rPr>
              <w:drawing>
                <wp:inline distT="0" distB="0" distL="0" distR="0" wp14:anchorId="2E24C6E1" wp14:editId="53EE6101">
                  <wp:extent cx="3286125" cy="246480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547" cy="246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lastRenderedPageBreak/>
              <w:t>Игра «Я иду в кафе»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 xml:space="preserve">Выполнение игровых заданий, игры в кафе. 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Повторить правила поведения в кафе, за столом.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lastRenderedPageBreak/>
              <w:drawing>
                <wp:inline distT="0" distB="0" distL="0" distR="0" wp14:anchorId="6AEE176C" wp14:editId="4B056A38">
                  <wp:extent cx="3327006" cy="2353310"/>
                  <wp:effectExtent l="0" t="0" r="0" b="0"/>
                  <wp:docPr id="1" name="Рисунок 1" descr="https://fsd.multiurok.ru/html/2019/03/07/s_5c8132945264f/110794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03/07/s_5c8132945264f/110794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86" cy="235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Закручивание колбаски в жгутик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Выполнить изделие из пластилина улитка: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C8B40C" wp14:editId="13AFF1B3">
                  <wp:extent cx="2251612" cy="1531620"/>
                  <wp:effectExtent l="0" t="0" r="0" b="0"/>
                  <wp:docPr id="7" name="Рисунок 7" descr="http://vesna4you.ru/plastilin/lepkaulitkiizplasti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sna4you.ru/plastilin/lepkaulitkiizplasti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33" cy="153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136" w:rsidTr="00433136">
        <w:tc>
          <w:tcPr>
            <w:tcW w:w="1188" w:type="dxa"/>
            <w:vMerge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433136" w:rsidRDefault="00433136" w:rsidP="004331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33136" w:rsidRPr="00AF64BF" w:rsidRDefault="00433136" w:rsidP="0043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4BF"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904" w:type="dxa"/>
          </w:tcPr>
          <w:p w:rsidR="00433136" w:rsidRPr="00AF64BF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F64BF">
              <w:rPr>
                <w:rFonts w:ascii="Times New Roman" w:hAnsi="Times New Roman" w:cs="Times New Roman"/>
                <w:sz w:val="20"/>
                <w:szCs w:val="20"/>
              </w:rPr>
              <w:t>Черноусова Светлана Евгеньевна</w:t>
            </w:r>
          </w:p>
          <w:p w:rsidR="00433136" w:rsidRDefault="00433136" w:rsidP="0043313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89122226199,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71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Веселые игры</w:t>
            </w:r>
          </w:p>
        </w:tc>
        <w:tc>
          <w:tcPr>
            <w:tcW w:w="7273" w:type="dxa"/>
          </w:tcPr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rFonts w:ascii="Times New Roman" w:hAnsi="Times New Roman" w:cs="Times New Roman"/>
              </w:rPr>
              <w:t>Игра «Вредно – полезно»:</w:t>
            </w:r>
          </w:p>
          <w:p w:rsidR="00433136" w:rsidRPr="00A75A75" w:rsidRDefault="00433136" w:rsidP="00433136">
            <w:pPr>
              <w:contextualSpacing/>
              <w:rPr>
                <w:rFonts w:ascii="Times New Roman" w:hAnsi="Times New Roman" w:cs="Times New Roman"/>
              </w:rPr>
            </w:pPr>
            <w:r w:rsidRPr="00A75A75">
              <w:rPr>
                <w:noProof/>
                <w:lang w:eastAsia="ru-RU"/>
              </w:rPr>
              <w:drawing>
                <wp:inline distT="0" distB="0" distL="0" distR="0" wp14:anchorId="5FD8227D" wp14:editId="01AFF3AD">
                  <wp:extent cx="2532123" cy="1897114"/>
                  <wp:effectExtent l="0" t="0" r="0" b="0"/>
                  <wp:docPr id="5" name="Рисунок 5" descr="http://cf2.ppt-online.org/files2/slide/6/6WbE8zX4ASrukN1nC2lamiT0ojKtxBPVf5RFG9qhp/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f2.ppt-online.org/files2/slide/6/6WbE8zX4ASrukN1nC2lamiT0ojKtxBPVf5RFG9qhp/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85" cy="190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6C1C57"/>
    <w:multiLevelType w:val="hybridMultilevel"/>
    <w:tmpl w:val="B62EA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02B4"/>
    <w:rsid w:val="00004E26"/>
    <w:rsid w:val="00025B1D"/>
    <w:rsid w:val="00026F35"/>
    <w:rsid w:val="00035A5E"/>
    <w:rsid w:val="0006298B"/>
    <w:rsid w:val="000B2273"/>
    <w:rsid w:val="000E50F6"/>
    <w:rsid w:val="001253F3"/>
    <w:rsid w:val="002A057E"/>
    <w:rsid w:val="002A50CB"/>
    <w:rsid w:val="00337536"/>
    <w:rsid w:val="0036681E"/>
    <w:rsid w:val="00433136"/>
    <w:rsid w:val="004B249C"/>
    <w:rsid w:val="00581111"/>
    <w:rsid w:val="005A17E0"/>
    <w:rsid w:val="005B6CC6"/>
    <w:rsid w:val="005D18E8"/>
    <w:rsid w:val="006C07F0"/>
    <w:rsid w:val="006F5986"/>
    <w:rsid w:val="00923298"/>
    <w:rsid w:val="009929AF"/>
    <w:rsid w:val="009972CB"/>
    <w:rsid w:val="009F13CF"/>
    <w:rsid w:val="00A10DCB"/>
    <w:rsid w:val="00A75A75"/>
    <w:rsid w:val="00AA362A"/>
    <w:rsid w:val="00B72605"/>
    <w:rsid w:val="00B746B3"/>
    <w:rsid w:val="00B861DD"/>
    <w:rsid w:val="00C20703"/>
    <w:rsid w:val="00D609DF"/>
    <w:rsid w:val="00D94C5A"/>
    <w:rsid w:val="00DE399F"/>
    <w:rsid w:val="00E002EC"/>
    <w:rsid w:val="00E87317"/>
    <w:rsid w:val="00EA02B4"/>
    <w:rsid w:val="00EB6D7F"/>
    <w:rsid w:val="00EC655A"/>
    <w:rsid w:val="00ED70B8"/>
    <w:rsid w:val="00F64621"/>
    <w:rsid w:val="00FF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FAC48"/>
  <w15:docId w15:val="{B097D847-6648-4CC6-849C-E7581207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87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29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50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33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51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1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9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M5OrKUXTqQ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ege.pskgu.ru/index.php/component/k2/item/download/2557_a84475ba22805cfef7a76907ea28661c.html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yandex.ru/video/preview/9226787228388178527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youtu.be/qjIH4CxcBu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ge.pskgu.ru/index.php/component/k2/item/download/1768_76b7a74212bf966f4d785b5eb22aefe9.html" TargetMode="External"/><Relationship Id="rId11" Type="http://schemas.openxmlformats.org/officeDocument/2006/relationships/hyperlink" Target="https://www.youtube.com/watch?v=YM5OrKUXTqQ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youtu.be/amWrZM1Q6uU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13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31</cp:revision>
  <dcterms:created xsi:type="dcterms:W3CDTF">2020-04-25T17:05:00Z</dcterms:created>
  <dcterms:modified xsi:type="dcterms:W3CDTF">2022-02-04T04:57:00Z</dcterms:modified>
</cp:coreProperties>
</file>