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E2" w:rsidRPr="00C342E2" w:rsidRDefault="00C342E2" w:rsidP="00C342E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342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защитить подростка от ВИЧ</w:t>
      </w:r>
    </w:p>
    <w:p w:rsidR="00C342E2" w:rsidRDefault="00C342E2" w:rsidP="00C342E2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2E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почти 11 тыс. детей, живущих в России с ВИЧ, треть – это подростки от 15 до 17 лет. Уязвимыми для вируса их делает целый ряд факторов.</w:t>
      </w:r>
    </w:p>
    <w:p w:rsidR="00C342E2" w:rsidRPr="00C342E2" w:rsidRDefault="00C342E2" w:rsidP="00C342E2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2E2">
        <w:rPr>
          <w:rFonts w:ascii="Times New Roman" w:hAnsi="Times New Roman" w:cs="Times New Roman"/>
          <w:sz w:val="24"/>
          <w:szCs w:val="24"/>
        </w:rPr>
        <w:t>Рассказываем, каких</w:t>
      </w:r>
      <w:r>
        <w:rPr>
          <w:rFonts w:ascii="Times New Roman" w:hAnsi="Times New Roman" w:cs="Times New Roman"/>
          <w:sz w:val="24"/>
          <w:szCs w:val="24"/>
        </w:rPr>
        <w:t xml:space="preserve"> факторов</w:t>
      </w:r>
      <w:r w:rsidRPr="00C342E2">
        <w:rPr>
          <w:rFonts w:ascii="Times New Roman" w:hAnsi="Times New Roman" w:cs="Times New Roman"/>
          <w:sz w:val="24"/>
          <w:szCs w:val="24"/>
        </w:rPr>
        <w:t>, и как родители помогут защитить своего подрастающего ребёнка.</w:t>
      </w:r>
    </w:p>
    <w:p w:rsidR="00C342E2" w:rsidRPr="00C342E2" w:rsidRDefault="00C342E2" w:rsidP="00C342E2">
      <w:pPr>
        <w:pStyle w:val="3"/>
        <w:spacing w:before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2E2">
        <w:rPr>
          <w:rStyle w:val="a4"/>
          <w:rFonts w:ascii="Times New Roman" w:hAnsi="Times New Roman" w:cs="Times New Roman"/>
          <w:b/>
          <w:bCs/>
          <w:sz w:val="24"/>
          <w:szCs w:val="24"/>
        </w:rPr>
        <w:t>ПОЧЕМУ ПОДРОСТКИ В ЗОНЕ РИСКА</w:t>
      </w:r>
    </w:p>
    <w:p w:rsidR="00C342E2" w:rsidRDefault="00C342E2" w:rsidP="00C342E2">
      <w:pPr>
        <w:pStyle w:val="a3"/>
        <w:spacing w:before="0" w:beforeAutospacing="0" w:after="0" w:afterAutospacing="0" w:line="324" w:lineRule="auto"/>
        <w:ind w:firstLine="709"/>
        <w:jc w:val="both"/>
      </w:pPr>
      <w:r w:rsidRPr="00C342E2">
        <w:t>Лет 20 назад ВИЧ в большинстве случаев передавался через инъекционные наркотики, содержащие частицы заражённой крови. С тех пор вектор риска кардинально изменился. Сегодня от 60 до 70% новых случаев передачи вируса происходит половым путём, при гетеросексуальных контактах.</w:t>
      </w:r>
    </w:p>
    <w:p w:rsidR="00C342E2" w:rsidRDefault="00C342E2" w:rsidP="00C342E2">
      <w:pPr>
        <w:pStyle w:val="a3"/>
        <w:spacing w:before="0" w:beforeAutospacing="0" w:after="0" w:afterAutospacing="0" w:line="324" w:lineRule="auto"/>
        <w:ind w:firstLine="709"/>
        <w:jc w:val="both"/>
      </w:pPr>
      <w:r w:rsidRPr="00C342E2">
        <w:rPr>
          <w:rStyle w:val="a4"/>
          <w:rFonts w:eastAsiaTheme="majorEastAsia"/>
        </w:rPr>
        <w:t>Подростковый возраст – время экспериментов, в том числе нередко – в сексуальных отношениях.</w:t>
      </w:r>
    </w:p>
    <w:p w:rsidR="00C342E2" w:rsidRDefault="00C342E2" w:rsidP="00C342E2">
      <w:pPr>
        <w:pStyle w:val="a3"/>
        <w:spacing w:before="0" w:beforeAutospacing="0" w:after="0" w:afterAutospacing="0" w:line="324" w:lineRule="auto"/>
        <w:ind w:firstLine="709"/>
        <w:jc w:val="both"/>
      </w:pPr>
      <w:r w:rsidRPr="00C342E2">
        <w:t xml:space="preserve">«Большой» ребёнок подвержен эмоциональным штормам. Гормональные бунты, интерес к «взрослой» жизни, первые влюблённости, потребность в самоутверждении, стремление проверить на прочность границы </w:t>
      </w:r>
      <w:proofErr w:type="gramStart"/>
      <w:r w:rsidRPr="00C342E2">
        <w:t>дозволенного</w:t>
      </w:r>
      <w:proofErr w:type="gramEnd"/>
      <w:r w:rsidRPr="00C342E2">
        <w:t xml:space="preserve"> провоцируют у тинэйджеров сексуальную активность.</w:t>
      </w:r>
    </w:p>
    <w:p w:rsidR="00C342E2" w:rsidRDefault="00C342E2" w:rsidP="00C342E2">
      <w:pPr>
        <w:pStyle w:val="a3"/>
        <w:spacing w:before="0" w:beforeAutospacing="0" w:after="0" w:afterAutospacing="0" w:line="324" w:lineRule="auto"/>
        <w:ind w:firstLine="709"/>
        <w:jc w:val="both"/>
      </w:pPr>
      <w:r w:rsidRPr="00C342E2">
        <w:t>В то же время участки мозга, ответственные за принятие решений, ещё не до конца сформированы. Нет навыка выбора модели безопасного поведения. Подросток легко соглашается поучаствовать в приключениях, рискованность которых очевидна для любого взрослого. Не хватает жизненного опыта, чтобы разбираться в людях, считывать их намерения. Это делает девушек и юношей лёгкой добычей для манипуляций со стороны людей, ищущих секса без серьёзных отношений и обязательств.</w:t>
      </w:r>
    </w:p>
    <w:p w:rsidR="00C342E2" w:rsidRDefault="00C342E2" w:rsidP="00C342E2">
      <w:pPr>
        <w:pStyle w:val="a3"/>
        <w:spacing w:before="0" w:beforeAutospacing="0" w:after="0" w:afterAutospacing="0" w:line="324" w:lineRule="auto"/>
        <w:ind w:firstLine="709"/>
        <w:jc w:val="both"/>
      </w:pPr>
      <w:r w:rsidRPr="00C342E2">
        <w:t xml:space="preserve">Среди людей с ВИЧ меняется и </w:t>
      </w:r>
      <w:proofErr w:type="spellStart"/>
      <w:r w:rsidRPr="00C342E2">
        <w:t>гендерное</w:t>
      </w:r>
      <w:proofErr w:type="spellEnd"/>
      <w:r w:rsidRPr="00C342E2">
        <w:t xml:space="preserve"> соотношение. Раньше, по статистике, в основном заражались молодые мужчины. Сейчас доля женщин в общем числе ВИЧ-инфицированных достигла 40% и продолжает расти: у женщин из-за особенностей строения половых органов вероятность инфицирования при незащищённом сексе выше, чем у мужчин.</w:t>
      </w:r>
    </w:p>
    <w:p w:rsidR="00C342E2" w:rsidRPr="00C342E2" w:rsidRDefault="00C342E2" w:rsidP="00C342E2">
      <w:pPr>
        <w:pStyle w:val="a3"/>
        <w:spacing w:before="0" w:beforeAutospacing="0" w:after="0" w:afterAutospacing="0" w:line="324" w:lineRule="auto"/>
        <w:ind w:firstLine="709"/>
        <w:jc w:val="both"/>
      </w:pPr>
      <w:r w:rsidRPr="00C342E2">
        <w:rPr>
          <w:rStyle w:val="a4"/>
        </w:rPr>
        <w:t>В зоне особого риска – девушки: их число среди заразившихся подростков уже 10 лет превышает 70%! Вопреки распространённому мнению, что «от одного раза ничего не будет», с точки зрения ВИЧ секс особенно опасен для девственниц. «Первый раз», как правило, сопровождается мелкими повреждениями слизистых тканей, через которые ВИЧ особенно просто проникнуть в организм. Это увеличивает вероятность передачи вируса от заражённого партнера.</w:t>
      </w:r>
    </w:p>
    <w:p w:rsidR="00C342E2" w:rsidRPr="00C342E2" w:rsidRDefault="00C342E2" w:rsidP="00C342E2">
      <w:pPr>
        <w:pStyle w:val="3"/>
        <w:spacing w:before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2E2">
        <w:rPr>
          <w:rStyle w:val="a4"/>
          <w:rFonts w:ascii="Times New Roman" w:hAnsi="Times New Roman" w:cs="Times New Roman"/>
          <w:b/>
          <w:bCs/>
          <w:sz w:val="24"/>
          <w:szCs w:val="24"/>
        </w:rPr>
        <w:t>ЧЕМ ОПАСНЫ «ОШИБКИ МОЛОДОСТИ»</w:t>
      </w:r>
    </w:p>
    <w:p w:rsidR="00C342E2" w:rsidRDefault="00C342E2" w:rsidP="00C342E2">
      <w:pPr>
        <w:pStyle w:val="a3"/>
        <w:spacing w:before="0" w:beforeAutospacing="0" w:after="0" w:afterAutospacing="0" w:line="324" w:lineRule="auto"/>
        <w:ind w:firstLine="709"/>
        <w:jc w:val="both"/>
      </w:pPr>
      <w:r w:rsidRPr="00C342E2">
        <w:t xml:space="preserve">«Трудному возрасту» свойственны и другие опасные эксперименты – то, что люди склонны относить к ошибкам молодости. Некоторые подростки могут пробовать </w:t>
      </w:r>
      <w:proofErr w:type="spellStart"/>
      <w:r w:rsidRPr="00C342E2">
        <w:t>психоактивные</w:t>
      </w:r>
      <w:proofErr w:type="spellEnd"/>
      <w:r w:rsidRPr="00C342E2">
        <w:t xml:space="preserve"> вещества. Наркотики вызывают химическую зависимость и разрушают личность быстрее, чем им кажется. Инъекционные наркотики, кроме того, несут прямую </w:t>
      </w:r>
      <w:r w:rsidRPr="00C342E2">
        <w:lastRenderedPageBreak/>
        <w:t>угрозу заражения ВИЧ и гепатитом С. Вероятность передачи вируса через общий шприц с носителем инфекции или частички его крови в самом наркотическом растворе составляет 95%. Иногда достаточно одного укола, чтобы навсегда изменить свою жизнь.</w:t>
      </w:r>
    </w:p>
    <w:p w:rsidR="00C342E2" w:rsidRDefault="00C342E2" w:rsidP="00C342E2">
      <w:pPr>
        <w:pStyle w:val="a3"/>
        <w:spacing w:before="0" w:beforeAutospacing="0" w:after="0" w:afterAutospacing="0" w:line="324" w:lineRule="auto"/>
        <w:ind w:firstLine="709"/>
        <w:jc w:val="both"/>
      </w:pPr>
      <w:r w:rsidRPr="00C342E2">
        <w:t>Но риск несут и так называемые «лёгкие» наркотики, а также просто алкоголь. Ведь они усиливают половое влечение и ослабляют самоконтроль. Так алкоголь, не участвуя непосредственно в передаче вируса, становится одним из главных факторов его распространения.</w:t>
      </w:r>
    </w:p>
    <w:p w:rsidR="00C342E2" w:rsidRDefault="00C342E2" w:rsidP="00C342E2">
      <w:pPr>
        <w:pStyle w:val="a3"/>
        <w:spacing w:before="0" w:beforeAutospacing="0" w:after="0" w:afterAutospacing="0" w:line="324" w:lineRule="auto"/>
        <w:ind w:firstLine="709"/>
        <w:jc w:val="both"/>
      </w:pPr>
      <w:r w:rsidRPr="00C342E2">
        <w:t>При этом многие подростки стесняются обращаться к врачам. К тому же до 15 лет человек не имеет права самостоятельно сдать тест на ВИЧ, а с 15 до 18 лет его диагноз врач обязан сообщить законным представителям. Далеко не каждому и не всегда легко бывает объяснить папе с мамой, чем вызван интерес к теме ВИЧ и зачем потребовалось сдавать анализ.</w:t>
      </w:r>
    </w:p>
    <w:p w:rsidR="00C342E2" w:rsidRDefault="00C342E2" w:rsidP="00C342E2">
      <w:pPr>
        <w:pStyle w:val="a3"/>
        <w:spacing w:before="0" w:beforeAutospacing="0" w:after="0" w:afterAutospacing="0" w:line="324" w:lineRule="auto"/>
        <w:ind w:firstLine="709"/>
        <w:jc w:val="both"/>
      </w:pPr>
      <w:r w:rsidRPr="00C342E2">
        <w:t xml:space="preserve">Приверженность к лечению у подростков с ВИЧ также заметно ниже, чем у других возрастных групп. Из-за этого подростки – единственная категория, в которой смертность от ВИЧ растет, в то время как в целом по стране она за последние годы снизилась в 4 раза с тех пор, как препараты </w:t>
      </w:r>
      <w:proofErr w:type="spellStart"/>
      <w:r w:rsidRPr="00C342E2">
        <w:t>антиретровирусной</w:t>
      </w:r>
      <w:proofErr w:type="spellEnd"/>
      <w:r w:rsidRPr="00C342E2">
        <w:t xml:space="preserve"> терапии (</w:t>
      </w:r>
      <w:proofErr w:type="gramStart"/>
      <w:r w:rsidRPr="00C342E2">
        <w:t>АРТ</w:t>
      </w:r>
      <w:proofErr w:type="gramEnd"/>
      <w:r w:rsidRPr="00C342E2">
        <w:t>) стали доступны нуждающимся.</w:t>
      </w:r>
    </w:p>
    <w:p w:rsidR="00C342E2" w:rsidRPr="00C342E2" w:rsidRDefault="00C342E2" w:rsidP="00C342E2">
      <w:pPr>
        <w:pStyle w:val="a3"/>
        <w:spacing w:before="0" w:beforeAutospacing="0" w:after="0" w:afterAutospacing="0" w:line="324" w:lineRule="auto"/>
        <w:ind w:firstLine="709"/>
        <w:jc w:val="both"/>
      </w:pPr>
      <w:r w:rsidRPr="00C342E2">
        <w:t>Но у подростков мало опыта в решении настоящих проблем. Любая трудность зачастую встает перед ними непреодолимой стеной, повергает в отчаяние и депрессию, может толкать к фатальным шагам. Особенно если им кажется, что опереться не на кого. Поэтому открытые, доверительные отношения с родителями – лучший способ предотвратить беду.</w:t>
      </w:r>
    </w:p>
    <w:p w:rsidR="00C342E2" w:rsidRPr="00C342E2" w:rsidRDefault="00C342E2" w:rsidP="00C342E2">
      <w:pPr>
        <w:pStyle w:val="3"/>
        <w:spacing w:before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2E2">
        <w:rPr>
          <w:rStyle w:val="a4"/>
          <w:rFonts w:ascii="Times New Roman" w:hAnsi="Times New Roman" w:cs="Times New Roman"/>
          <w:b/>
          <w:bCs/>
          <w:sz w:val="24"/>
          <w:szCs w:val="24"/>
        </w:rPr>
        <w:t>ЧЕМ ДОЛЖНЫ ПОМОЧЬ РОДИТЕЛИ</w:t>
      </w:r>
    </w:p>
    <w:p w:rsidR="00C342E2" w:rsidRDefault="00C342E2" w:rsidP="00C342E2">
      <w:pPr>
        <w:pStyle w:val="a3"/>
        <w:spacing w:before="0" w:beforeAutospacing="0" w:after="0" w:afterAutospacing="0" w:line="324" w:lineRule="auto"/>
        <w:ind w:firstLine="709"/>
        <w:jc w:val="both"/>
      </w:pPr>
      <w:r w:rsidRPr="00C342E2">
        <w:t>Прежде всего, нужно хорошо понимать, что современная школа, конечно, учит математике и биологии. Но половое воспитание ребёнка общество возложило исключительно на его родителей. В том числе, родительская обязанность и ответственность – рассказать о путях передачи ВИЧ и о профилактике этой инфекции и других заболеваний, передающихся половым путём.</w:t>
      </w:r>
    </w:p>
    <w:p w:rsidR="00C342E2" w:rsidRDefault="00C342E2" w:rsidP="00C342E2">
      <w:pPr>
        <w:pStyle w:val="a3"/>
        <w:spacing w:before="0" w:beforeAutospacing="0" w:after="0" w:afterAutospacing="0" w:line="324" w:lineRule="auto"/>
        <w:ind w:firstLine="709"/>
        <w:jc w:val="both"/>
      </w:pPr>
      <w:r>
        <w:rPr>
          <w:rStyle w:val="a4"/>
          <w:rFonts w:eastAsiaTheme="majorEastAsia"/>
        </w:rPr>
        <w:t>Страшилки – плохая подготовка к</w:t>
      </w:r>
      <w:r w:rsidRPr="00C342E2">
        <w:rPr>
          <w:rStyle w:val="a4"/>
          <w:rFonts w:eastAsiaTheme="majorEastAsia"/>
        </w:rPr>
        <w:t xml:space="preserve"> взрослой жизни. Постарайтесь очистить представления ребёнка о ВИЧ от мифов.</w:t>
      </w:r>
      <w:r>
        <w:t xml:space="preserve"> </w:t>
      </w:r>
      <w:r w:rsidRPr="00C342E2">
        <w:t>Объясните, что вирус не передается в быту, через ссадины-заусеницы и укусы комаров. Это позволит акцентировать внимание на реальных путях заражения: при незащищённом сексе и через кровь при инъекциях заражёнными инструментами.</w:t>
      </w:r>
    </w:p>
    <w:p w:rsidR="00C342E2" w:rsidRDefault="00C342E2" w:rsidP="00C342E2">
      <w:pPr>
        <w:pStyle w:val="a3"/>
        <w:spacing w:before="0" w:beforeAutospacing="0" w:after="0" w:afterAutospacing="0" w:line="324" w:lineRule="auto"/>
        <w:ind w:firstLine="709"/>
        <w:jc w:val="both"/>
      </w:pPr>
      <w:r w:rsidRPr="00C342E2">
        <w:rPr>
          <w:rStyle w:val="a4"/>
          <w:rFonts w:eastAsiaTheme="majorEastAsia"/>
        </w:rPr>
        <w:t>Говорить с ребёнком на тему ВИЧ обязательно нужно при первых признаках полового созревания, после 12 лет.</w:t>
      </w:r>
      <w:r>
        <w:t xml:space="preserve"> </w:t>
      </w:r>
      <w:r w:rsidRPr="00C342E2">
        <w:t xml:space="preserve">Познавать своё тело ребёнок, конечно, начинает гораздо раньше, лет с трёх, и при условии, что родители корректно, с учётом возраста, доносили до него информацию о сексуальной жизни человека, к </w:t>
      </w:r>
      <w:proofErr w:type="spellStart"/>
      <w:r w:rsidRPr="00C342E2">
        <w:t>пубертату</w:t>
      </w:r>
      <w:proofErr w:type="spellEnd"/>
      <w:r w:rsidRPr="00C342E2">
        <w:t xml:space="preserve"> он готов будет воспринять сведения о её возможных неприятных последствиях. Такие беседы ведутся </w:t>
      </w:r>
      <w:r w:rsidRPr="00C342E2">
        <w:lastRenderedPageBreak/>
        <w:t>наедине: если детей несколько, беседовать с каждым из них нужно отдельно. Конечно, в зависимости от возраста, с разной степенью погружения</w:t>
      </w:r>
      <w:r>
        <w:t xml:space="preserve"> в физиологические подробности.</w:t>
      </w:r>
    </w:p>
    <w:p w:rsidR="00C342E2" w:rsidRDefault="00C342E2" w:rsidP="00C342E2">
      <w:pPr>
        <w:pStyle w:val="a3"/>
        <w:spacing w:before="0" w:beforeAutospacing="0" w:after="0" w:afterAutospacing="0" w:line="324" w:lineRule="auto"/>
        <w:ind w:firstLine="709"/>
        <w:jc w:val="both"/>
      </w:pPr>
      <w:r w:rsidRPr="00C342E2">
        <w:t xml:space="preserve">Прежде </w:t>
      </w:r>
      <w:proofErr w:type="gramStart"/>
      <w:r w:rsidRPr="00C342E2">
        <w:t>всего</w:t>
      </w:r>
      <w:proofErr w:type="gramEnd"/>
      <w:r w:rsidRPr="00C342E2">
        <w:t xml:space="preserve"> важна не физиология, а культура поведения.</w:t>
      </w:r>
      <w:r>
        <w:t xml:space="preserve"> </w:t>
      </w:r>
      <w:proofErr w:type="gramStart"/>
      <w:r w:rsidRPr="00C342E2">
        <w:t>Следует</w:t>
      </w:r>
      <w:proofErr w:type="gramEnd"/>
      <w:r w:rsidRPr="00C342E2">
        <w:t xml:space="preserve"> как можно раньше рассказать ребёнку, как безнадёжно устарели многие </w:t>
      </w:r>
      <w:proofErr w:type="spellStart"/>
      <w:r w:rsidRPr="00C342E2">
        <w:t>гендерные</w:t>
      </w:r>
      <w:proofErr w:type="spellEnd"/>
      <w:r w:rsidRPr="00C342E2">
        <w:t xml:space="preserve"> стереотипы. Парень должен быть «</w:t>
      </w:r>
      <w:proofErr w:type="spellStart"/>
      <w:r w:rsidRPr="00C342E2">
        <w:t>мачо</w:t>
      </w:r>
      <w:proofErr w:type="spellEnd"/>
      <w:r w:rsidRPr="00C342E2">
        <w:t xml:space="preserve">», который </w:t>
      </w:r>
      <w:proofErr w:type="gramStart"/>
      <w:r w:rsidRPr="00C342E2">
        <w:t>кичится</w:t>
      </w:r>
      <w:proofErr w:type="gramEnd"/>
      <w:r w:rsidRPr="00C342E2">
        <w:t xml:space="preserve"> «победами» над женщинами? Девушка должна быть покорной и выполнять прихоти мужчин, а то может остаться без их внимания? Всё это прошлый век.</w:t>
      </w:r>
    </w:p>
    <w:p w:rsidR="00C342E2" w:rsidRDefault="00C342E2" w:rsidP="00C342E2">
      <w:pPr>
        <w:pStyle w:val="a3"/>
        <w:spacing w:before="0" w:beforeAutospacing="0" w:after="0" w:afterAutospacing="0" w:line="324" w:lineRule="auto"/>
        <w:ind w:firstLine="709"/>
        <w:jc w:val="both"/>
      </w:pPr>
      <w:r w:rsidRPr="00C342E2">
        <w:t xml:space="preserve">В моде – по-настоящему партнёрские, ответственные отношения, построенные на внимательности и эмоциональной близости. Расскажите о том, как опасны случайные связи и </w:t>
      </w:r>
      <w:proofErr w:type="spellStart"/>
      <w:proofErr w:type="gramStart"/>
      <w:r w:rsidRPr="00C342E2">
        <w:t>интернет-знакомства</w:t>
      </w:r>
      <w:proofErr w:type="spellEnd"/>
      <w:proofErr w:type="gramEnd"/>
      <w:r w:rsidRPr="00C342E2">
        <w:t xml:space="preserve"> с анонимами, как важна независимость, как необходимо ценить себя, чтобы тебя уважали и ценили другие.</w:t>
      </w:r>
    </w:p>
    <w:p w:rsidR="00C342E2" w:rsidRDefault="00C342E2" w:rsidP="00C342E2">
      <w:pPr>
        <w:pStyle w:val="a3"/>
        <w:spacing w:before="0" w:beforeAutospacing="0" w:after="0" w:afterAutospacing="0" w:line="324" w:lineRule="auto"/>
        <w:ind w:firstLine="709"/>
        <w:jc w:val="both"/>
      </w:pPr>
      <w:r w:rsidRPr="00C342E2">
        <w:t>С ребёнком старше 14 лет обязательно нужно обсудить и физиологические аспекты секса с объяснением риска заражения ВИЧ. Девочка должна знать, что она всегда вправе сказать «нет». Что даже при самых нежных, доверительных и, как ей кажется, серьёзных отношениях с молодым человеком она может и должна настаивать на использовании презерватива.</w:t>
      </w:r>
    </w:p>
    <w:p w:rsidR="00C342E2" w:rsidRDefault="00C342E2" w:rsidP="00C342E2">
      <w:pPr>
        <w:pStyle w:val="a3"/>
        <w:spacing w:before="0" w:beforeAutospacing="0" w:after="0" w:afterAutospacing="0" w:line="324" w:lineRule="auto"/>
        <w:ind w:firstLine="709"/>
        <w:jc w:val="both"/>
      </w:pPr>
      <w:r w:rsidRPr="00C342E2">
        <w:rPr>
          <w:rStyle w:val="a4"/>
          <w:rFonts w:eastAsiaTheme="majorEastAsia"/>
        </w:rPr>
        <w:t>Думая о контрацепции, подростки в первую очередь имеют в виду нежелательную беременность. Важно объяснить, что это не единственное, чего следует бояться. И что презерватив – единственное средство, надёжно предохраняющее не только от нежелательной беременности, но и от ВИЧ, и от других половых инфекций.</w:t>
      </w:r>
      <w:r>
        <w:t xml:space="preserve"> </w:t>
      </w:r>
      <w:r w:rsidRPr="00C342E2">
        <w:t>Мальчику нужно по пунктам пояснить, как правильно пользоваться презервативом. Не надейтесь, что подросток сам прочитает инструкцию, как правильно надевать и снимать презерватив. Ему вряд ли известно, что презервативы нельзя мять, таская с ключами в карманах, и использовать после истечения срока годности!</w:t>
      </w:r>
    </w:p>
    <w:p w:rsidR="002F7C26" w:rsidRPr="00C342E2" w:rsidRDefault="00C342E2" w:rsidP="00C342E2">
      <w:pPr>
        <w:pStyle w:val="a3"/>
        <w:spacing w:before="0" w:beforeAutospacing="0" w:after="0" w:afterAutospacing="0" w:line="324" w:lineRule="auto"/>
        <w:ind w:firstLine="709"/>
        <w:jc w:val="both"/>
      </w:pPr>
      <w:r w:rsidRPr="00C342E2">
        <w:rPr>
          <w:b/>
        </w:rPr>
        <w:t>Доверие в семье, привычку в критических ситуациях обращаться за помощью к родным людям, а не к посторонним, культуру здорового образа жизни, в том числе регулярных визитов к гинекологу и урологу тоже могут сформировать только родители.</w:t>
      </w:r>
      <w:r w:rsidRPr="00C342E2">
        <w:t xml:space="preserve"> Важно объяснить, что тест на ВИЧ не входит в программу обычных профилактических медосмотров, а лучше всего – вместе с подростком сходить и пройти такой тест. Ведь по-настоящему учат не слова, а личный пример.</w:t>
      </w:r>
    </w:p>
    <w:sectPr w:rsidR="002F7C26" w:rsidRPr="00C342E2" w:rsidSect="002F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A39"/>
    <w:rsid w:val="002F7C26"/>
    <w:rsid w:val="00C342E2"/>
    <w:rsid w:val="00DB5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26"/>
  </w:style>
  <w:style w:type="paragraph" w:styleId="1">
    <w:name w:val="heading 1"/>
    <w:basedOn w:val="a"/>
    <w:link w:val="10"/>
    <w:uiPriority w:val="9"/>
    <w:qFormat/>
    <w:rsid w:val="00C342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2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2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gedescription">
    <w:name w:val="page_description"/>
    <w:basedOn w:val="a"/>
    <w:rsid w:val="00C3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342E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C3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2E2"/>
    <w:rPr>
      <w:b/>
      <w:bCs/>
    </w:rPr>
  </w:style>
  <w:style w:type="paragraph" w:customStyle="1" w:styleId="has-red-color">
    <w:name w:val="has-red-color"/>
    <w:basedOn w:val="a"/>
    <w:rsid w:val="00C3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green-color">
    <w:name w:val="has-green-color"/>
    <w:basedOn w:val="a"/>
    <w:rsid w:val="00C3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5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2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1088</Words>
  <Characters>6204</Characters>
  <Application>Microsoft Office Word</Application>
  <DocSecurity>0</DocSecurity>
  <Lines>51</Lines>
  <Paragraphs>14</Paragraphs>
  <ScaleCrop>false</ScaleCrop>
  <Company>Home</Company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НСКОШИ6</dc:creator>
  <cp:keywords/>
  <dc:description/>
  <cp:lastModifiedBy>НСКОШИ6</cp:lastModifiedBy>
  <cp:revision>3</cp:revision>
  <dcterms:created xsi:type="dcterms:W3CDTF">2022-02-10T05:17:00Z</dcterms:created>
  <dcterms:modified xsi:type="dcterms:W3CDTF">2022-02-10T05:25:00Z</dcterms:modified>
</cp:coreProperties>
</file>