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CA4" w:rsidRPr="00A776F6" w:rsidRDefault="00241CA4" w:rsidP="00241CA4">
      <w:pPr>
        <w:spacing w:line="240" w:lineRule="atLeast"/>
        <w:jc w:val="center"/>
        <w:rPr>
          <w:rFonts w:ascii="Times New Roman" w:hAnsi="Times New Roman" w:cs="Times New Roman"/>
          <w:sz w:val="24"/>
          <w:szCs w:val="24"/>
        </w:rPr>
      </w:pPr>
      <w:r w:rsidRPr="00A776F6">
        <w:rPr>
          <w:rFonts w:ascii="Times New Roman" w:hAnsi="Times New Roman" w:cs="Times New Roman"/>
          <w:sz w:val="24"/>
          <w:szCs w:val="24"/>
        </w:rPr>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241CA4" w:rsidRPr="00A776F6" w:rsidRDefault="00241CA4" w:rsidP="00241CA4">
      <w:pPr>
        <w:ind w:right="-1"/>
        <w:rPr>
          <w:rFonts w:ascii="Times New Roman" w:hAnsi="Times New Roman" w:cs="Times New Roman"/>
          <w:sz w:val="24"/>
          <w:szCs w:val="24"/>
        </w:rPr>
      </w:pPr>
    </w:p>
    <w:tbl>
      <w:tblPr>
        <w:tblW w:w="9606" w:type="dxa"/>
        <w:tblLook w:val="04A0" w:firstRow="1" w:lastRow="0" w:firstColumn="1" w:lastColumn="0" w:noHBand="0" w:noVBand="1"/>
      </w:tblPr>
      <w:tblGrid>
        <w:gridCol w:w="3085"/>
        <w:gridCol w:w="246"/>
        <w:gridCol w:w="2980"/>
        <w:gridCol w:w="250"/>
        <w:gridCol w:w="3045"/>
      </w:tblGrid>
      <w:tr w:rsidR="00241CA4" w:rsidRPr="00A776F6" w:rsidTr="00241CA4">
        <w:tc>
          <w:tcPr>
            <w:tcW w:w="3085" w:type="dxa"/>
          </w:tcPr>
          <w:p w:rsidR="00241CA4" w:rsidRPr="00A776F6" w:rsidRDefault="00241CA4" w:rsidP="00241CA4">
            <w:pPr>
              <w:rPr>
                <w:rFonts w:ascii="Times New Roman" w:eastAsia="Calibri" w:hAnsi="Times New Roman" w:cs="Times New Roman"/>
                <w:b/>
                <w:sz w:val="24"/>
                <w:szCs w:val="24"/>
                <w:lang w:eastAsia="en-US"/>
              </w:rPr>
            </w:pPr>
            <w:r w:rsidRPr="00A776F6">
              <w:rPr>
                <w:rFonts w:ascii="Times New Roman" w:eastAsia="Calibri" w:hAnsi="Times New Roman" w:cs="Times New Roman"/>
                <w:b/>
                <w:sz w:val="24"/>
                <w:szCs w:val="24"/>
                <w:lang w:eastAsia="en-US"/>
              </w:rPr>
              <w:t>Рассмотрено</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 xml:space="preserve">на заседании ШМО </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Руководитель ШМО</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__________/Н.А.Юдина /</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 xml:space="preserve">Протокол № ___________ </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от «__» _________ 2018 г.</w:t>
            </w:r>
          </w:p>
        </w:tc>
        <w:tc>
          <w:tcPr>
            <w:tcW w:w="246" w:type="dxa"/>
          </w:tcPr>
          <w:p w:rsidR="00241CA4" w:rsidRPr="00A776F6" w:rsidRDefault="00241CA4" w:rsidP="00241CA4">
            <w:pPr>
              <w:ind w:right="-1"/>
              <w:rPr>
                <w:rFonts w:ascii="Times New Roman" w:hAnsi="Times New Roman" w:cs="Times New Roman"/>
                <w:sz w:val="24"/>
                <w:szCs w:val="24"/>
              </w:rPr>
            </w:pPr>
          </w:p>
        </w:tc>
        <w:tc>
          <w:tcPr>
            <w:tcW w:w="2980" w:type="dxa"/>
          </w:tcPr>
          <w:p w:rsidR="00241CA4" w:rsidRPr="00A776F6" w:rsidRDefault="00241CA4" w:rsidP="00241CA4">
            <w:pPr>
              <w:rPr>
                <w:rFonts w:ascii="Times New Roman" w:eastAsia="Calibri" w:hAnsi="Times New Roman" w:cs="Times New Roman"/>
                <w:b/>
                <w:sz w:val="24"/>
                <w:szCs w:val="24"/>
                <w:lang w:eastAsia="en-US"/>
              </w:rPr>
            </w:pPr>
            <w:r w:rsidRPr="00A776F6">
              <w:rPr>
                <w:rFonts w:ascii="Times New Roman" w:eastAsia="Calibri" w:hAnsi="Times New Roman" w:cs="Times New Roman"/>
                <w:b/>
                <w:sz w:val="24"/>
                <w:szCs w:val="24"/>
                <w:lang w:eastAsia="en-US"/>
              </w:rPr>
              <w:t>Согласовано</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 xml:space="preserve">Заместитель директора </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по УР</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 xml:space="preserve"> ________/С.Н. Кузьмина/ «___» ___________ 2018 г.</w:t>
            </w:r>
          </w:p>
          <w:p w:rsidR="00241CA4" w:rsidRPr="00A776F6" w:rsidRDefault="00241CA4" w:rsidP="00241CA4">
            <w:pPr>
              <w:ind w:right="-1"/>
              <w:rPr>
                <w:rFonts w:ascii="Times New Roman" w:hAnsi="Times New Roman" w:cs="Times New Roman"/>
                <w:sz w:val="24"/>
                <w:szCs w:val="24"/>
              </w:rPr>
            </w:pPr>
          </w:p>
        </w:tc>
        <w:tc>
          <w:tcPr>
            <w:tcW w:w="250" w:type="dxa"/>
          </w:tcPr>
          <w:p w:rsidR="00241CA4" w:rsidRPr="00A776F6" w:rsidRDefault="00241CA4" w:rsidP="00241CA4">
            <w:pPr>
              <w:ind w:right="-1"/>
              <w:rPr>
                <w:rFonts w:ascii="Times New Roman" w:hAnsi="Times New Roman" w:cs="Times New Roman"/>
                <w:sz w:val="24"/>
                <w:szCs w:val="24"/>
              </w:rPr>
            </w:pPr>
          </w:p>
        </w:tc>
        <w:tc>
          <w:tcPr>
            <w:tcW w:w="3045" w:type="dxa"/>
          </w:tcPr>
          <w:p w:rsidR="00241CA4" w:rsidRPr="00A776F6" w:rsidRDefault="00241CA4" w:rsidP="00241CA4">
            <w:pPr>
              <w:rPr>
                <w:rFonts w:ascii="Times New Roman" w:eastAsia="Calibri" w:hAnsi="Times New Roman" w:cs="Times New Roman"/>
                <w:b/>
                <w:sz w:val="24"/>
                <w:szCs w:val="24"/>
                <w:lang w:eastAsia="en-US"/>
              </w:rPr>
            </w:pPr>
            <w:r w:rsidRPr="00A776F6">
              <w:rPr>
                <w:rFonts w:ascii="Times New Roman" w:eastAsia="Calibri" w:hAnsi="Times New Roman" w:cs="Times New Roman"/>
                <w:b/>
                <w:sz w:val="24"/>
                <w:szCs w:val="24"/>
                <w:lang w:eastAsia="en-US"/>
              </w:rPr>
              <w:t>Утверждено</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Директор</w:t>
            </w:r>
          </w:p>
          <w:p w:rsidR="00241CA4" w:rsidRPr="00A776F6" w:rsidRDefault="00241CA4" w:rsidP="00241CA4">
            <w:pPr>
              <w:tabs>
                <w:tab w:val="left" w:pos="765"/>
                <w:tab w:val="center" w:pos="1602"/>
              </w:tabs>
              <w:rPr>
                <w:rFonts w:ascii="Times New Roman" w:eastAsia="Calibri" w:hAnsi="Times New Roman" w:cs="Times New Roman"/>
                <w:sz w:val="24"/>
                <w:szCs w:val="24"/>
                <w:lang w:eastAsia="en-US"/>
              </w:rPr>
            </w:pPr>
          </w:p>
          <w:p w:rsidR="00241CA4" w:rsidRPr="00A776F6" w:rsidRDefault="00241CA4" w:rsidP="00241CA4">
            <w:pPr>
              <w:tabs>
                <w:tab w:val="left" w:pos="765"/>
                <w:tab w:val="center" w:pos="1602"/>
              </w:tabs>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 xml:space="preserve">_________/О.Ю. Леонова / </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 xml:space="preserve">Приказ  №______________ </w:t>
            </w:r>
          </w:p>
          <w:p w:rsidR="00241CA4" w:rsidRPr="00A776F6" w:rsidRDefault="00241CA4" w:rsidP="00241CA4">
            <w:pPr>
              <w:rPr>
                <w:rFonts w:ascii="Times New Roman" w:eastAsia="Calibri" w:hAnsi="Times New Roman" w:cs="Times New Roman"/>
                <w:sz w:val="24"/>
                <w:szCs w:val="24"/>
                <w:lang w:eastAsia="en-US"/>
              </w:rPr>
            </w:pPr>
            <w:r w:rsidRPr="00A776F6">
              <w:rPr>
                <w:rFonts w:ascii="Times New Roman" w:eastAsia="Calibri" w:hAnsi="Times New Roman" w:cs="Times New Roman"/>
                <w:sz w:val="24"/>
                <w:szCs w:val="24"/>
                <w:lang w:eastAsia="en-US"/>
              </w:rPr>
              <w:t>от «___»__________2018 г.</w:t>
            </w:r>
          </w:p>
        </w:tc>
      </w:tr>
    </w:tbl>
    <w:p w:rsidR="00241CA4" w:rsidRPr="00A776F6" w:rsidRDefault="00241CA4" w:rsidP="00241CA4">
      <w:pPr>
        <w:ind w:right="-1"/>
        <w:rPr>
          <w:rFonts w:ascii="Times New Roman" w:hAnsi="Times New Roman" w:cs="Times New Roman"/>
          <w:sz w:val="24"/>
          <w:szCs w:val="24"/>
        </w:rPr>
      </w:pPr>
    </w:p>
    <w:p w:rsidR="00241CA4" w:rsidRPr="00A776F6" w:rsidRDefault="00241CA4" w:rsidP="00241CA4">
      <w:pPr>
        <w:ind w:right="-1"/>
        <w:rPr>
          <w:rFonts w:ascii="Times New Roman" w:hAnsi="Times New Roman" w:cs="Times New Roman"/>
          <w:sz w:val="24"/>
          <w:szCs w:val="24"/>
        </w:rPr>
      </w:pPr>
    </w:p>
    <w:p w:rsidR="00241CA4" w:rsidRPr="00A776F6" w:rsidRDefault="00241CA4" w:rsidP="00241CA4">
      <w:pPr>
        <w:ind w:right="-1"/>
        <w:rPr>
          <w:rFonts w:ascii="Times New Roman" w:hAnsi="Times New Roman" w:cs="Times New Roman"/>
          <w:sz w:val="24"/>
          <w:szCs w:val="24"/>
        </w:rPr>
      </w:pPr>
    </w:p>
    <w:p w:rsidR="00241CA4" w:rsidRPr="00A776F6" w:rsidRDefault="00241CA4" w:rsidP="00241CA4">
      <w:pPr>
        <w:ind w:right="-1"/>
        <w:jc w:val="center"/>
        <w:rPr>
          <w:rFonts w:ascii="Times New Roman" w:hAnsi="Times New Roman" w:cs="Times New Roman"/>
          <w:b/>
          <w:sz w:val="24"/>
          <w:szCs w:val="24"/>
        </w:rPr>
      </w:pPr>
      <w:r w:rsidRPr="00A776F6">
        <w:rPr>
          <w:rFonts w:ascii="Times New Roman" w:hAnsi="Times New Roman" w:cs="Times New Roman"/>
          <w:b/>
          <w:sz w:val="24"/>
          <w:szCs w:val="24"/>
        </w:rPr>
        <w:t xml:space="preserve">Рабочая программа </w:t>
      </w:r>
    </w:p>
    <w:p w:rsidR="00241CA4" w:rsidRPr="00A776F6" w:rsidRDefault="00241CA4" w:rsidP="00241CA4">
      <w:pPr>
        <w:ind w:right="-1"/>
        <w:jc w:val="center"/>
        <w:rPr>
          <w:rFonts w:ascii="Times New Roman" w:hAnsi="Times New Roman" w:cs="Times New Roman"/>
          <w:b/>
          <w:sz w:val="24"/>
          <w:szCs w:val="24"/>
        </w:rPr>
      </w:pPr>
      <w:r w:rsidRPr="00A776F6">
        <w:rPr>
          <w:rFonts w:ascii="Times New Roman" w:hAnsi="Times New Roman" w:cs="Times New Roman"/>
          <w:b/>
          <w:sz w:val="24"/>
          <w:szCs w:val="24"/>
        </w:rPr>
        <w:t>по истории</w:t>
      </w:r>
    </w:p>
    <w:p w:rsidR="00241CA4" w:rsidRPr="00A776F6" w:rsidRDefault="00A949A4" w:rsidP="00241CA4">
      <w:pPr>
        <w:ind w:right="-1"/>
        <w:jc w:val="center"/>
        <w:rPr>
          <w:rFonts w:ascii="Times New Roman" w:hAnsi="Times New Roman" w:cs="Times New Roman"/>
          <w:b/>
          <w:sz w:val="24"/>
          <w:szCs w:val="24"/>
        </w:rPr>
      </w:pPr>
      <w:r w:rsidRPr="00A776F6">
        <w:rPr>
          <w:rFonts w:ascii="Times New Roman" w:hAnsi="Times New Roman" w:cs="Times New Roman"/>
          <w:b/>
          <w:sz w:val="24"/>
          <w:szCs w:val="24"/>
        </w:rPr>
        <w:t>для учащихся  10а класса</w:t>
      </w:r>
    </w:p>
    <w:p w:rsidR="00241CA4" w:rsidRPr="00A776F6" w:rsidRDefault="00241CA4" w:rsidP="00241CA4">
      <w:pPr>
        <w:ind w:right="-1"/>
        <w:jc w:val="center"/>
        <w:rPr>
          <w:rFonts w:ascii="Times New Roman" w:hAnsi="Times New Roman" w:cs="Times New Roman"/>
          <w:b/>
          <w:sz w:val="24"/>
          <w:szCs w:val="24"/>
        </w:rPr>
      </w:pPr>
      <w:r w:rsidRPr="00A776F6">
        <w:rPr>
          <w:rFonts w:ascii="Times New Roman" w:hAnsi="Times New Roman" w:cs="Times New Roman"/>
          <w:b/>
          <w:sz w:val="24"/>
          <w:szCs w:val="24"/>
        </w:rPr>
        <w:t>на 2018 - 2019 учебный год</w:t>
      </w:r>
    </w:p>
    <w:p w:rsidR="00241CA4" w:rsidRPr="00A776F6" w:rsidRDefault="00241CA4" w:rsidP="00241CA4">
      <w:pPr>
        <w:ind w:right="-1"/>
        <w:rPr>
          <w:rFonts w:ascii="Times New Roman" w:hAnsi="Times New Roman" w:cs="Times New Roman"/>
          <w:sz w:val="24"/>
          <w:szCs w:val="24"/>
        </w:rPr>
      </w:pPr>
    </w:p>
    <w:p w:rsidR="00241CA4" w:rsidRPr="00A776F6" w:rsidRDefault="00241CA4" w:rsidP="00241CA4">
      <w:pPr>
        <w:ind w:right="-1"/>
        <w:rPr>
          <w:rFonts w:ascii="Times New Roman" w:hAnsi="Times New Roman" w:cs="Times New Roman"/>
          <w:sz w:val="24"/>
          <w:szCs w:val="24"/>
        </w:rPr>
      </w:pPr>
    </w:p>
    <w:p w:rsidR="00241CA4" w:rsidRPr="00A776F6" w:rsidRDefault="00241CA4" w:rsidP="00241CA4">
      <w:pPr>
        <w:ind w:right="-1"/>
        <w:rPr>
          <w:rFonts w:ascii="Times New Roman" w:hAnsi="Times New Roman" w:cs="Times New Roman"/>
          <w:sz w:val="24"/>
          <w:szCs w:val="24"/>
        </w:rPr>
      </w:pPr>
    </w:p>
    <w:p w:rsidR="00241CA4" w:rsidRPr="00A776F6" w:rsidRDefault="00241CA4" w:rsidP="00241CA4">
      <w:pPr>
        <w:ind w:left="5664" w:right="-1" w:firstLine="708"/>
        <w:rPr>
          <w:rFonts w:ascii="Times New Roman" w:hAnsi="Times New Roman" w:cs="Times New Roman"/>
          <w:sz w:val="24"/>
          <w:szCs w:val="24"/>
        </w:rPr>
      </w:pPr>
      <w:r w:rsidRPr="00A776F6">
        <w:rPr>
          <w:rFonts w:ascii="Times New Roman" w:hAnsi="Times New Roman" w:cs="Times New Roman"/>
          <w:sz w:val="24"/>
          <w:szCs w:val="24"/>
        </w:rPr>
        <w:t>Составитель программы:</w:t>
      </w:r>
    </w:p>
    <w:p w:rsidR="00241CA4" w:rsidRPr="00A776F6" w:rsidRDefault="00241CA4" w:rsidP="00241CA4">
      <w:pPr>
        <w:ind w:left="5664" w:right="-1" w:firstLine="708"/>
        <w:rPr>
          <w:rFonts w:ascii="Times New Roman" w:hAnsi="Times New Roman" w:cs="Times New Roman"/>
          <w:sz w:val="24"/>
          <w:szCs w:val="24"/>
        </w:rPr>
      </w:pPr>
      <w:proofErr w:type="spellStart"/>
      <w:r w:rsidRPr="00A776F6">
        <w:rPr>
          <w:rFonts w:ascii="Times New Roman" w:hAnsi="Times New Roman" w:cs="Times New Roman"/>
          <w:sz w:val="24"/>
          <w:szCs w:val="24"/>
        </w:rPr>
        <w:t>Алексейцева</w:t>
      </w:r>
      <w:proofErr w:type="spellEnd"/>
      <w:r w:rsidRPr="00A776F6">
        <w:rPr>
          <w:rFonts w:ascii="Times New Roman" w:hAnsi="Times New Roman" w:cs="Times New Roman"/>
          <w:sz w:val="24"/>
          <w:szCs w:val="24"/>
        </w:rPr>
        <w:t xml:space="preserve"> Л.А.</w:t>
      </w:r>
    </w:p>
    <w:p w:rsidR="00241CA4" w:rsidRPr="00A776F6" w:rsidRDefault="00241CA4" w:rsidP="00241CA4">
      <w:pPr>
        <w:ind w:left="5664" w:right="-1" w:firstLine="708"/>
        <w:rPr>
          <w:rFonts w:ascii="Times New Roman" w:hAnsi="Times New Roman" w:cs="Times New Roman"/>
          <w:sz w:val="24"/>
          <w:szCs w:val="24"/>
        </w:rPr>
      </w:pPr>
      <w:r w:rsidRPr="00A776F6">
        <w:rPr>
          <w:rFonts w:ascii="Times New Roman" w:hAnsi="Times New Roman" w:cs="Times New Roman"/>
          <w:sz w:val="24"/>
          <w:szCs w:val="24"/>
        </w:rPr>
        <w:t>учитель</w:t>
      </w:r>
    </w:p>
    <w:p w:rsidR="00241CA4" w:rsidRPr="00A776F6" w:rsidRDefault="00241CA4" w:rsidP="00241CA4">
      <w:pPr>
        <w:ind w:left="5664" w:right="-1" w:firstLine="708"/>
        <w:rPr>
          <w:rFonts w:ascii="Times New Roman" w:hAnsi="Times New Roman" w:cs="Times New Roman"/>
          <w:sz w:val="24"/>
          <w:szCs w:val="24"/>
        </w:rPr>
      </w:pPr>
      <w:r w:rsidRPr="00A776F6">
        <w:rPr>
          <w:rFonts w:ascii="Times New Roman" w:hAnsi="Times New Roman" w:cs="Times New Roman"/>
          <w:sz w:val="24"/>
          <w:szCs w:val="24"/>
        </w:rPr>
        <w:t xml:space="preserve"> первой категории</w:t>
      </w:r>
    </w:p>
    <w:p w:rsidR="00241CA4" w:rsidRPr="00A776F6" w:rsidRDefault="00241CA4" w:rsidP="00241CA4">
      <w:pPr>
        <w:ind w:right="-1"/>
        <w:rPr>
          <w:rFonts w:ascii="Times New Roman" w:hAnsi="Times New Roman" w:cs="Times New Roman"/>
          <w:sz w:val="24"/>
          <w:szCs w:val="24"/>
        </w:rPr>
      </w:pPr>
    </w:p>
    <w:p w:rsidR="00241CA4" w:rsidRPr="00A776F6" w:rsidRDefault="00241CA4" w:rsidP="00241CA4">
      <w:pPr>
        <w:ind w:right="-1"/>
        <w:rPr>
          <w:rFonts w:ascii="Times New Roman" w:hAnsi="Times New Roman" w:cs="Times New Roman"/>
          <w:sz w:val="24"/>
          <w:szCs w:val="24"/>
        </w:rPr>
      </w:pPr>
    </w:p>
    <w:p w:rsidR="00241CA4" w:rsidRPr="00A776F6" w:rsidRDefault="00241CA4" w:rsidP="00241CA4">
      <w:pPr>
        <w:ind w:right="-1"/>
        <w:rPr>
          <w:rFonts w:ascii="Times New Roman" w:hAnsi="Times New Roman" w:cs="Times New Roman"/>
          <w:sz w:val="24"/>
          <w:szCs w:val="24"/>
        </w:rPr>
      </w:pPr>
    </w:p>
    <w:p w:rsidR="00241CA4" w:rsidRPr="00A776F6" w:rsidRDefault="00241CA4" w:rsidP="00241CA4">
      <w:pPr>
        <w:ind w:right="-1"/>
        <w:jc w:val="center"/>
        <w:rPr>
          <w:rFonts w:ascii="Times New Roman" w:hAnsi="Times New Roman" w:cs="Times New Roman"/>
          <w:sz w:val="24"/>
          <w:szCs w:val="24"/>
        </w:rPr>
      </w:pPr>
      <w:r w:rsidRPr="00A776F6">
        <w:rPr>
          <w:rFonts w:ascii="Times New Roman" w:hAnsi="Times New Roman" w:cs="Times New Roman"/>
          <w:sz w:val="24"/>
          <w:szCs w:val="24"/>
        </w:rPr>
        <w:t>г. Нижний Тагил</w:t>
      </w:r>
    </w:p>
    <w:p w:rsidR="00241CA4" w:rsidRPr="00E631B8" w:rsidRDefault="00241CA4" w:rsidP="00241CA4">
      <w:pPr>
        <w:ind w:right="-1"/>
        <w:jc w:val="center"/>
        <w:rPr>
          <w:rFonts w:ascii="Times New Roman" w:hAnsi="Times New Roman" w:cs="Times New Roman"/>
          <w:sz w:val="24"/>
          <w:szCs w:val="24"/>
        </w:rPr>
      </w:pPr>
      <w:r>
        <w:rPr>
          <w:rFonts w:ascii="Times New Roman" w:hAnsi="Times New Roman" w:cs="Times New Roman"/>
          <w:sz w:val="24"/>
          <w:szCs w:val="24"/>
        </w:rPr>
        <w:t>2018 г.</w:t>
      </w: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0" w:name="_Toc459993840"/>
      <w:r w:rsidRPr="00B8756B">
        <w:rPr>
          <w:rFonts w:ascii="Times New Roman" w:hAnsi="Times New Roman" w:cs="Times New Roman"/>
          <w:color w:val="auto"/>
          <w:sz w:val="28"/>
          <w:szCs w:val="28"/>
        </w:rPr>
        <w:lastRenderedPageBreak/>
        <w:t>Пояснительная записк</w:t>
      </w:r>
      <w:bookmarkEnd w:id="0"/>
      <w:r w:rsidRPr="00B8756B">
        <w:rPr>
          <w:rFonts w:ascii="Times New Roman" w:hAnsi="Times New Roman" w:cs="Times New Roman"/>
          <w:color w:val="auto"/>
          <w:sz w:val="28"/>
          <w:szCs w:val="28"/>
        </w:rPr>
        <w:t>а</w:t>
      </w:r>
    </w:p>
    <w:p w:rsidR="00241CA4" w:rsidRPr="00B8756B" w:rsidRDefault="00241CA4" w:rsidP="00241CA4">
      <w:pPr>
        <w:spacing w:after="0"/>
        <w:rPr>
          <w:sz w:val="28"/>
          <w:szCs w:val="28"/>
        </w:rPr>
      </w:pPr>
    </w:p>
    <w:p w:rsidR="00241CA4" w:rsidRPr="00B8756B" w:rsidRDefault="00241CA4" w:rsidP="00241CA4">
      <w:pPr>
        <w:pStyle w:val="a4"/>
        <w:spacing w:line="360" w:lineRule="auto"/>
        <w:ind w:firstLine="851"/>
        <w:jc w:val="both"/>
        <w:rPr>
          <w:rFonts w:ascii="Times New Roman" w:hAnsi="Times New Roman"/>
          <w:sz w:val="28"/>
          <w:szCs w:val="28"/>
        </w:rPr>
      </w:pPr>
      <w:r w:rsidRPr="00B8756B">
        <w:rPr>
          <w:rFonts w:ascii="Times New Roman" w:hAnsi="Times New Roman"/>
          <w:sz w:val="28"/>
          <w:szCs w:val="28"/>
        </w:rPr>
        <w:t>Общая</w:t>
      </w:r>
      <w:r w:rsidR="00A877D9">
        <w:rPr>
          <w:rFonts w:ascii="Times New Roman" w:hAnsi="Times New Roman"/>
          <w:sz w:val="28"/>
          <w:szCs w:val="28"/>
        </w:rPr>
        <w:t xml:space="preserve"> цель исторического образования - </w:t>
      </w:r>
      <w:r w:rsidRPr="00B8756B">
        <w:rPr>
          <w:rFonts w:ascii="Times New Roman" w:hAnsi="Times New Roman"/>
          <w:sz w:val="28"/>
          <w:szCs w:val="28"/>
        </w:rPr>
        <w:t>приобщение школьников к национальным и мировым культурным традициям и развитие ценностно-ориентированной личности обучающегося, воспитания патриотизма, формирование гражданского самосознания россиянина. В центре внимания обучающихся ставится состояние человека и общества, их материальные и культурные потребности, интересы личностей и сословий, социальных групп и государства.</w:t>
      </w:r>
    </w:p>
    <w:p w:rsidR="00241CA4" w:rsidRPr="00B8756B" w:rsidRDefault="00241CA4" w:rsidP="00241CA4">
      <w:pPr>
        <w:spacing w:after="0" w:line="360" w:lineRule="auto"/>
        <w:ind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Рабочая программа по истории разработана на основе следующих нормативных документов:</w:t>
      </w:r>
    </w:p>
    <w:p w:rsidR="00241CA4" w:rsidRPr="00B8756B" w:rsidRDefault="00241CA4" w:rsidP="00241CA4">
      <w:pPr>
        <w:pStyle w:val="a9"/>
        <w:numPr>
          <w:ilvl w:val="0"/>
          <w:numId w:val="22"/>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 xml:space="preserve">Федеральный закон от 29.12.2012 года № 273-ФЗ «Об образовании в Российской Федерации»; </w:t>
      </w:r>
    </w:p>
    <w:p w:rsidR="00241CA4" w:rsidRPr="00B8756B" w:rsidRDefault="00241CA4" w:rsidP="00241CA4">
      <w:pPr>
        <w:pStyle w:val="a9"/>
        <w:numPr>
          <w:ilvl w:val="0"/>
          <w:numId w:val="22"/>
        </w:numPr>
        <w:spacing w:after="0" w:line="360" w:lineRule="auto"/>
        <w:ind w:left="0" w:firstLine="851"/>
        <w:jc w:val="both"/>
        <w:rPr>
          <w:rFonts w:ascii="Times New Roman" w:hAnsi="Times New Roman"/>
          <w:sz w:val="28"/>
          <w:szCs w:val="28"/>
        </w:rPr>
      </w:pPr>
      <w:proofErr w:type="gramStart"/>
      <w:r w:rsidRPr="00B8756B">
        <w:rPr>
          <w:rFonts w:ascii="Times New Roman" w:hAnsi="Times New Roman"/>
          <w:sz w:val="28"/>
          <w:szCs w:val="28"/>
        </w:rPr>
        <w:t>Приказ Министерства образования Российской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Федерального компонента Государственного стандарта общего образования, утвержденного приказом Минобразования России от 05.03.2004 года № 1089 «Об утверждении федерального компонента государственных стандартов начального общего, основного общего и среднего (полного) общего образования»;</w:t>
      </w:r>
      <w:proofErr w:type="gramEnd"/>
    </w:p>
    <w:p w:rsidR="00241CA4" w:rsidRPr="00B8756B" w:rsidRDefault="00241CA4" w:rsidP="00241CA4">
      <w:pPr>
        <w:pStyle w:val="a9"/>
        <w:numPr>
          <w:ilvl w:val="0"/>
          <w:numId w:val="22"/>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241CA4" w:rsidRPr="00B8756B" w:rsidRDefault="003E219A" w:rsidP="00241CA4">
      <w:pPr>
        <w:pStyle w:val="a9"/>
        <w:numPr>
          <w:ilvl w:val="0"/>
          <w:numId w:val="22"/>
        </w:numPr>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Программа для общеобразовательных </w:t>
      </w:r>
      <w:r w:rsidR="00804656">
        <w:rPr>
          <w:rFonts w:ascii="Times New Roman" w:hAnsi="Times New Roman"/>
          <w:sz w:val="28"/>
          <w:szCs w:val="28"/>
        </w:rPr>
        <w:t>учреждений</w:t>
      </w:r>
      <w:r w:rsidR="00F53630">
        <w:rPr>
          <w:rFonts w:ascii="Times New Roman" w:hAnsi="Times New Roman"/>
          <w:sz w:val="28"/>
          <w:szCs w:val="28"/>
        </w:rPr>
        <w:t>, История. 5 –</w:t>
      </w:r>
      <w:r>
        <w:rPr>
          <w:rFonts w:ascii="Times New Roman" w:hAnsi="Times New Roman"/>
          <w:sz w:val="28"/>
          <w:szCs w:val="28"/>
        </w:rPr>
        <w:t xml:space="preserve"> 9</w:t>
      </w:r>
      <w:r w:rsidR="00F53630">
        <w:rPr>
          <w:rFonts w:ascii="Times New Roman" w:hAnsi="Times New Roman"/>
          <w:sz w:val="28"/>
          <w:szCs w:val="28"/>
        </w:rPr>
        <w:t xml:space="preserve"> классы.</w:t>
      </w:r>
      <w:r w:rsidR="00080F2D">
        <w:rPr>
          <w:rFonts w:ascii="Times New Roman" w:hAnsi="Times New Roman"/>
          <w:sz w:val="28"/>
          <w:szCs w:val="28"/>
        </w:rPr>
        <w:t xml:space="preserve"> Авторов:  А.А. Данилова,  Л.Г. Косулина, М.Ю. Брандта</w:t>
      </w:r>
      <w:r w:rsidR="00F53630">
        <w:rPr>
          <w:rFonts w:ascii="Times New Roman" w:hAnsi="Times New Roman"/>
          <w:sz w:val="28"/>
          <w:szCs w:val="28"/>
        </w:rPr>
        <w:t xml:space="preserve"> – Москва «Просвещение», 2010 </w:t>
      </w:r>
      <w:r>
        <w:rPr>
          <w:rFonts w:ascii="Times New Roman" w:hAnsi="Times New Roman"/>
          <w:sz w:val="28"/>
          <w:szCs w:val="28"/>
        </w:rPr>
        <w:t>г.</w:t>
      </w:r>
    </w:p>
    <w:p w:rsidR="00241CA4" w:rsidRPr="00B8756B" w:rsidRDefault="00241CA4" w:rsidP="00241CA4">
      <w:pPr>
        <w:pStyle w:val="a9"/>
        <w:numPr>
          <w:ilvl w:val="0"/>
          <w:numId w:val="22"/>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 xml:space="preserve">Образовательная программа ГКОУ </w:t>
      </w:r>
      <w:proofErr w:type="gramStart"/>
      <w:r w:rsidRPr="00B8756B">
        <w:rPr>
          <w:rFonts w:ascii="Times New Roman" w:hAnsi="Times New Roman"/>
          <w:sz w:val="28"/>
          <w:szCs w:val="28"/>
        </w:rPr>
        <w:t>СО</w:t>
      </w:r>
      <w:proofErr w:type="gramEnd"/>
      <w:r w:rsidRPr="00B8756B">
        <w:rPr>
          <w:rFonts w:ascii="Times New Roman" w:hAnsi="Times New Roman"/>
          <w:sz w:val="28"/>
          <w:szCs w:val="28"/>
        </w:rPr>
        <w:t xml:space="preserve"> «Нижнетагильская школа-интернат»</w:t>
      </w:r>
      <w:r w:rsidR="00F53630">
        <w:rPr>
          <w:rFonts w:ascii="Times New Roman" w:hAnsi="Times New Roman"/>
          <w:sz w:val="28"/>
          <w:szCs w:val="28"/>
        </w:rPr>
        <w:t>;</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lastRenderedPageBreak/>
        <w:t xml:space="preserve">Изучение истории на ступени основного общего образования направлено на достижение следующих </w:t>
      </w:r>
      <w:r w:rsidRPr="00B8756B">
        <w:rPr>
          <w:rFonts w:ascii="Times New Roman" w:hAnsi="Times New Roman" w:cs="Times New Roman"/>
          <w:b/>
          <w:sz w:val="28"/>
          <w:szCs w:val="28"/>
        </w:rPr>
        <w:t>целей</w:t>
      </w:r>
      <w:r w:rsidRPr="00B8756B">
        <w:rPr>
          <w:rFonts w:ascii="Times New Roman" w:hAnsi="Times New Roman" w:cs="Times New Roman"/>
          <w:sz w:val="28"/>
          <w:szCs w:val="28"/>
        </w:rPr>
        <w:t>:</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овладение элементарными методами исторического познания, умениями работать с различными источниками исторической информации;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 формирование </w:t>
      </w:r>
      <w:proofErr w:type="gramStart"/>
      <w:r w:rsidRPr="00B8756B">
        <w:rPr>
          <w:rFonts w:ascii="Times New Roman" w:hAnsi="Times New Roman" w:cs="Times New Roman"/>
          <w:sz w:val="28"/>
          <w:szCs w:val="28"/>
        </w:rPr>
        <w:t>ценностных</w:t>
      </w:r>
      <w:proofErr w:type="gramEnd"/>
      <w:r w:rsidRPr="00B8756B">
        <w:rPr>
          <w:rFonts w:ascii="Times New Roman" w:hAnsi="Times New Roman" w:cs="Times New Roman"/>
          <w:sz w:val="28"/>
          <w:szCs w:val="28"/>
        </w:rPr>
        <w:t xml:space="preserve"> ориентации в ходе ознакомления с исторически сложившимися культурными, религиозными, национальными традициями;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применение знаний и представлений об исторически сложившихся системах социальных норм и ценностей для жизни в поликультурном, полиэтническом и многоконфессиональном обществе, участия в межкультурном взаимодействии, толерантного отношения к представителям других народов и стран.</w:t>
      </w:r>
    </w:p>
    <w:p w:rsidR="00241CA4" w:rsidRPr="00B8756B" w:rsidRDefault="00241CA4" w:rsidP="00241CA4">
      <w:pPr>
        <w:spacing w:line="360" w:lineRule="auto"/>
        <w:rPr>
          <w:rFonts w:ascii="Times New Roman" w:hAnsi="Times New Roman" w:cs="Times New Roman"/>
          <w:sz w:val="28"/>
          <w:szCs w:val="28"/>
        </w:rPr>
      </w:pPr>
    </w:p>
    <w:p w:rsidR="00241CA4" w:rsidRDefault="00241CA4" w:rsidP="00241CA4">
      <w:pPr>
        <w:spacing w:line="360" w:lineRule="auto"/>
        <w:rPr>
          <w:rFonts w:ascii="Times New Roman" w:hAnsi="Times New Roman" w:cs="Times New Roman"/>
          <w:sz w:val="28"/>
          <w:szCs w:val="28"/>
        </w:rPr>
      </w:pPr>
    </w:p>
    <w:p w:rsidR="00A877D9" w:rsidRDefault="00A877D9" w:rsidP="00241CA4">
      <w:pPr>
        <w:spacing w:line="360" w:lineRule="auto"/>
        <w:rPr>
          <w:rFonts w:ascii="Times New Roman" w:hAnsi="Times New Roman" w:cs="Times New Roman"/>
          <w:sz w:val="28"/>
          <w:szCs w:val="28"/>
        </w:rPr>
      </w:pPr>
    </w:p>
    <w:p w:rsidR="00A877D9" w:rsidRDefault="00A877D9" w:rsidP="00241CA4">
      <w:pPr>
        <w:spacing w:line="360" w:lineRule="auto"/>
        <w:rPr>
          <w:rFonts w:ascii="Times New Roman" w:hAnsi="Times New Roman" w:cs="Times New Roman"/>
          <w:sz w:val="28"/>
          <w:szCs w:val="28"/>
        </w:rPr>
      </w:pPr>
    </w:p>
    <w:p w:rsidR="00A877D9" w:rsidRDefault="00A877D9" w:rsidP="00241CA4">
      <w:pPr>
        <w:spacing w:line="360" w:lineRule="auto"/>
        <w:rPr>
          <w:rFonts w:ascii="Times New Roman" w:hAnsi="Times New Roman" w:cs="Times New Roman"/>
          <w:sz w:val="28"/>
          <w:szCs w:val="28"/>
        </w:rPr>
      </w:pPr>
    </w:p>
    <w:p w:rsidR="00A877D9" w:rsidRDefault="00A877D9" w:rsidP="00241CA4">
      <w:pPr>
        <w:spacing w:line="360" w:lineRule="auto"/>
        <w:rPr>
          <w:rFonts w:ascii="Times New Roman" w:hAnsi="Times New Roman" w:cs="Times New Roman"/>
          <w:sz w:val="28"/>
          <w:szCs w:val="28"/>
        </w:rPr>
      </w:pPr>
    </w:p>
    <w:p w:rsidR="00A877D9" w:rsidRPr="00B8756B" w:rsidRDefault="00A877D9" w:rsidP="00241CA4">
      <w:pPr>
        <w:spacing w:line="360" w:lineRule="auto"/>
        <w:rPr>
          <w:rFonts w:ascii="Times New Roman" w:hAnsi="Times New Roman" w:cs="Times New Roman"/>
          <w:sz w:val="28"/>
          <w:szCs w:val="28"/>
        </w:rPr>
      </w:pPr>
    </w:p>
    <w:p w:rsidR="00241CA4" w:rsidRPr="00B8756B" w:rsidRDefault="00241CA4" w:rsidP="00241CA4">
      <w:pPr>
        <w:spacing w:line="360" w:lineRule="auto"/>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1" w:name="_Toc459993841"/>
      <w:bookmarkStart w:id="2" w:name="sub_2110010"/>
      <w:r w:rsidRPr="00B8756B">
        <w:rPr>
          <w:rFonts w:ascii="Times New Roman" w:hAnsi="Times New Roman" w:cs="Times New Roman"/>
          <w:color w:val="auto"/>
          <w:sz w:val="28"/>
          <w:szCs w:val="28"/>
        </w:rPr>
        <w:lastRenderedPageBreak/>
        <w:t>Обязательный минимум содержания основных образовательных программ</w:t>
      </w:r>
      <w:bookmarkEnd w:id="1"/>
    </w:p>
    <w:bookmarkEnd w:id="2"/>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Что изучает история. Источники знаний о прошлом. Историческое летосчисление. Историческая карта. История Отечества - часть всемирной истории.</w:t>
      </w:r>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3" w:name="sub_21100101"/>
      <w:bookmarkStart w:id="4" w:name="_Toc459993842"/>
      <w:r w:rsidRPr="00B8756B">
        <w:rPr>
          <w:rFonts w:ascii="Times New Roman" w:hAnsi="Times New Roman" w:cs="Times New Roman"/>
          <w:color w:val="auto"/>
          <w:sz w:val="28"/>
          <w:szCs w:val="28"/>
        </w:rPr>
        <w:t>Всеобщая история</w:t>
      </w:r>
      <w:bookmarkEnd w:id="3"/>
      <w:bookmarkEnd w:id="4"/>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5" w:name="sub_211001011"/>
      <w:bookmarkStart w:id="6" w:name="_Toc459993843"/>
      <w:r w:rsidRPr="00B8756B">
        <w:rPr>
          <w:rFonts w:ascii="Times New Roman" w:hAnsi="Times New Roman" w:cs="Times New Roman"/>
          <w:color w:val="auto"/>
          <w:sz w:val="28"/>
          <w:szCs w:val="28"/>
        </w:rPr>
        <w:t>История Древнего мира</w:t>
      </w:r>
      <w:bookmarkEnd w:id="5"/>
      <w:bookmarkEnd w:id="6"/>
    </w:p>
    <w:p w:rsidR="00241CA4" w:rsidRPr="00B8756B" w:rsidRDefault="00241CA4" w:rsidP="00241CA4">
      <w:pPr>
        <w:spacing w:after="0"/>
        <w:rPr>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Древний Рим. Легенды и верования римлян. Патриции и плебеи. Республика. Войны Рима. Гай Юлий Цезарь. Римская империя и соседние народы. Возникновение и распространение христианства. Раздел Римской империи на </w:t>
      </w:r>
      <w:proofErr w:type="gramStart"/>
      <w:r w:rsidRPr="00B8756B">
        <w:rPr>
          <w:rFonts w:ascii="Times New Roman" w:hAnsi="Times New Roman" w:cs="Times New Roman"/>
          <w:sz w:val="28"/>
          <w:szCs w:val="28"/>
        </w:rPr>
        <w:t>Западную</w:t>
      </w:r>
      <w:proofErr w:type="gramEnd"/>
      <w:r w:rsidRPr="00B8756B">
        <w:rPr>
          <w:rFonts w:ascii="Times New Roman" w:hAnsi="Times New Roman" w:cs="Times New Roman"/>
          <w:sz w:val="28"/>
          <w:szCs w:val="28"/>
        </w:rPr>
        <w:t xml:space="preserve"> и Восточную. Падение Западной Римской империи. Культурное наследие Древнего Рима.</w:t>
      </w:r>
    </w:p>
    <w:p w:rsidR="00241CA4" w:rsidRDefault="00241CA4" w:rsidP="00241CA4">
      <w:pPr>
        <w:spacing w:after="0" w:line="360" w:lineRule="auto"/>
        <w:jc w:val="center"/>
        <w:rPr>
          <w:rFonts w:ascii="Times New Roman" w:hAnsi="Times New Roman" w:cs="Times New Roman"/>
          <w:sz w:val="28"/>
          <w:szCs w:val="28"/>
        </w:rPr>
      </w:pPr>
    </w:p>
    <w:p w:rsidR="00247C31" w:rsidRDefault="00247C31" w:rsidP="00241CA4">
      <w:pPr>
        <w:spacing w:after="0" w:line="360" w:lineRule="auto"/>
        <w:jc w:val="center"/>
        <w:rPr>
          <w:rFonts w:ascii="Times New Roman" w:hAnsi="Times New Roman" w:cs="Times New Roman"/>
          <w:sz w:val="28"/>
          <w:szCs w:val="28"/>
        </w:rPr>
      </w:pPr>
    </w:p>
    <w:p w:rsidR="00247C31" w:rsidRDefault="00247C31" w:rsidP="00241CA4">
      <w:pPr>
        <w:spacing w:after="0" w:line="360" w:lineRule="auto"/>
        <w:jc w:val="center"/>
        <w:rPr>
          <w:rFonts w:ascii="Times New Roman" w:hAnsi="Times New Roman" w:cs="Times New Roman"/>
          <w:sz w:val="28"/>
          <w:szCs w:val="28"/>
        </w:rPr>
      </w:pPr>
    </w:p>
    <w:p w:rsidR="00247C31" w:rsidRPr="00B8756B" w:rsidRDefault="00247C31" w:rsidP="00241CA4">
      <w:pPr>
        <w:spacing w:after="0" w:line="360" w:lineRule="auto"/>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7" w:name="_Toc459993844"/>
      <w:bookmarkStart w:id="8" w:name="sub_211001012"/>
      <w:r w:rsidRPr="00B8756B">
        <w:rPr>
          <w:rFonts w:ascii="Times New Roman" w:hAnsi="Times New Roman" w:cs="Times New Roman"/>
          <w:color w:val="auto"/>
          <w:sz w:val="28"/>
          <w:szCs w:val="28"/>
        </w:rPr>
        <w:lastRenderedPageBreak/>
        <w:t>История Средних веков</w:t>
      </w:r>
      <w:bookmarkEnd w:id="7"/>
    </w:p>
    <w:bookmarkEnd w:id="8"/>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Великое переселение народов. Христианизация Европы и образование двух ветвей христианства.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Кризис европейского средневекового общества в XIV-XV вв. Столетняя война. Крестьянские восстания. Ереси. Гуситское движение.</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Византийская империя.</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Средневековое общество в Индии, Китае, Японии.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Духовный мир европейского средневекового человека. Культурное наследие Средневековья.</w:t>
      </w:r>
    </w:p>
    <w:p w:rsidR="00241CA4" w:rsidRPr="00B8756B" w:rsidRDefault="00241CA4" w:rsidP="00241CA4">
      <w:pPr>
        <w:spacing w:after="0" w:line="360" w:lineRule="auto"/>
        <w:ind w:firstLine="851"/>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9" w:name="_Toc459993845"/>
      <w:bookmarkStart w:id="10" w:name="sub_211001013"/>
      <w:r w:rsidRPr="00B8756B">
        <w:rPr>
          <w:rFonts w:ascii="Times New Roman" w:hAnsi="Times New Roman" w:cs="Times New Roman"/>
          <w:color w:val="auto"/>
          <w:sz w:val="28"/>
          <w:szCs w:val="28"/>
        </w:rPr>
        <w:t>История Нового времени</w:t>
      </w:r>
      <w:bookmarkEnd w:id="9"/>
    </w:p>
    <w:bookmarkEnd w:id="10"/>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XVI-XVII вв.</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Эпоха Возрождения. Гуманизм. Реформация и Контрреформация. М.Лютер. Ж. Кальвин. И. Лойола. Религиозные войны. Утверждение абсолютизма.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Нидерландская и английская буржуазные революции.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lastRenderedPageBreak/>
        <w:t xml:space="preserve">Переход от </w:t>
      </w:r>
      <w:proofErr w:type="gramStart"/>
      <w:r w:rsidRPr="00B8756B">
        <w:rPr>
          <w:rFonts w:ascii="Times New Roman" w:hAnsi="Times New Roman" w:cs="Times New Roman"/>
          <w:sz w:val="28"/>
          <w:szCs w:val="28"/>
        </w:rPr>
        <w:t>аграрного</w:t>
      </w:r>
      <w:proofErr w:type="gramEnd"/>
      <w:r w:rsidRPr="00B8756B">
        <w:rPr>
          <w:rFonts w:ascii="Times New Roman" w:hAnsi="Times New Roman" w:cs="Times New Roman"/>
          <w:sz w:val="28"/>
          <w:szCs w:val="28"/>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B8756B">
        <w:rPr>
          <w:rFonts w:ascii="Times New Roman" w:hAnsi="Times New Roman" w:cs="Times New Roman"/>
          <w:sz w:val="28"/>
          <w:szCs w:val="28"/>
        </w:rPr>
        <w:t>рств в Г</w:t>
      </w:r>
      <w:proofErr w:type="gramEnd"/>
      <w:r w:rsidRPr="00B8756B">
        <w:rPr>
          <w:rFonts w:ascii="Times New Roman" w:hAnsi="Times New Roman" w:cs="Times New Roman"/>
          <w:sz w:val="28"/>
          <w:szCs w:val="28"/>
        </w:rPr>
        <w:t>ермании и Италии. О. фон Бисмарк. Социальный реформизм во второй половине XIX - начале XX в. Народы Юго-Восточной Европы в XIX в. Провозглашение независимых госуда</w:t>
      </w:r>
      <w:proofErr w:type="gramStart"/>
      <w:r w:rsidRPr="00B8756B">
        <w:rPr>
          <w:rFonts w:ascii="Times New Roman" w:hAnsi="Times New Roman" w:cs="Times New Roman"/>
          <w:sz w:val="28"/>
          <w:szCs w:val="28"/>
        </w:rPr>
        <w:t>рств в Л</w:t>
      </w:r>
      <w:proofErr w:type="gramEnd"/>
      <w:r w:rsidRPr="00B8756B">
        <w:rPr>
          <w:rFonts w:ascii="Times New Roman" w:hAnsi="Times New Roman" w:cs="Times New Roman"/>
          <w:sz w:val="28"/>
          <w:szCs w:val="28"/>
        </w:rPr>
        <w:t>атинской Америке в XIX в.</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Кризис традиционного общества в странах Азии на рубеже XIX-XX вв. Начало модернизации в Японии.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Международные отношения в Новое время.</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Первая мировая война: причины, участники, основные этапы военных действий, итоги.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XIX-XX вв. Культурное наследие Нового времени.</w:t>
      </w:r>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11" w:name="_Toc459993846"/>
      <w:bookmarkStart w:id="12" w:name="sub_211001014"/>
      <w:r w:rsidRPr="00B8756B">
        <w:rPr>
          <w:rFonts w:ascii="Times New Roman" w:hAnsi="Times New Roman" w:cs="Times New Roman"/>
          <w:color w:val="auto"/>
          <w:sz w:val="28"/>
          <w:szCs w:val="28"/>
        </w:rPr>
        <w:t>Новейшая история и современность</w:t>
      </w:r>
      <w:bookmarkEnd w:id="11"/>
    </w:p>
    <w:bookmarkEnd w:id="12"/>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Ведущие страны Запада в 1920-1930-х гг.: от стабилизации к экономическому кризису. "Новый курс" в США. Формирование </w:t>
      </w:r>
      <w:r w:rsidRPr="00B8756B">
        <w:rPr>
          <w:rFonts w:ascii="Times New Roman" w:hAnsi="Times New Roman" w:cs="Times New Roman"/>
          <w:sz w:val="28"/>
          <w:szCs w:val="28"/>
        </w:rPr>
        <w:lastRenderedPageBreak/>
        <w:t>тоталитарных и авторитарных режимов в странах Европы в 1920-1930-х гг. Фашизм. Б. Муссолини. Национал-социализм. А. Гитлер.</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Пацифизм и милитаризм в 1920-1930-х гг. Военно-политические кризисы в Европе и на Дальнем Востоке.</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1960-1970-х гг. Эволюция политической идеологии во второй половине XX в. Становление информационного общества.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Утверждение и падение коммунистических режимов в странах Центральной и Восточной Европы.</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Авторитаризм и демократия в Латинской Америке XX в.</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Выбор путей развития государствами Азии и Африки.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Распад "двухполюсного мира". Интеграционные процессы. Глобализация и ее противоречия. Мир </w:t>
      </w:r>
      <w:proofErr w:type="gramStart"/>
      <w:r w:rsidRPr="00B8756B">
        <w:rPr>
          <w:rFonts w:ascii="Times New Roman" w:hAnsi="Times New Roman" w:cs="Times New Roman"/>
          <w:sz w:val="28"/>
          <w:szCs w:val="28"/>
        </w:rPr>
        <w:t>в начале</w:t>
      </w:r>
      <w:proofErr w:type="gramEnd"/>
      <w:r w:rsidRPr="00B8756B">
        <w:rPr>
          <w:rFonts w:ascii="Times New Roman" w:hAnsi="Times New Roman" w:cs="Times New Roman"/>
          <w:sz w:val="28"/>
          <w:szCs w:val="28"/>
        </w:rPr>
        <w:t xml:space="preserve"> XXI в.</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Формирование современной научной картины мира. Религия и церковь в современном обществе. Культурное наследие XX в.</w:t>
      </w:r>
      <w:bookmarkStart w:id="13" w:name="sub_21100102"/>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Default="00241CA4" w:rsidP="00241CA4">
      <w:pPr>
        <w:spacing w:after="0" w:line="360" w:lineRule="auto"/>
        <w:ind w:firstLine="851"/>
        <w:jc w:val="both"/>
        <w:rPr>
          <w:rFonts w:ascii="Times New Roman" w:hAnsi="Times New Roman" w:cs="Times New Roman"/>
          <w:sz w:val="28"/>
          <w:szCs w:val="28"/>
        </w:rPr>
      </w:pPr>
    </w:p>
    <w:p w:rsidR="00B422A6" w:rsidRDefault="00B422A6" w:rsidP="00241CA4">
      <w:pPr>
        <w:spacing w:after="0" w:line="360" w:lineRule="auto"/>
        <w:ind w:firstLine="851"/>
        <w:jc w:val="both"/>
        <w:rPr>
          <w:rFonts w:ascii="Times New Roman" w:hAnsi="Times New Roman" w:cs="Times New Roman"/>
          <w:sz w:val="28"/>
          <w:szCs w:val="28"/>
        </w:rPr>
      </w:pPr>
    </w:p>
    <w:p w:rsidR="00B422A6" w:rsidRPr="00B8756B" w:rsidRDefault="00B422A6"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pStyle w:val="1"/>
        <w:spacing w:line="360" w:lineRule="auto"/>
        <w:rPr>
          <w:rFonts w:ascii="Times New Roman" w:hAnsi="Times New Roman" w:cs="Times New Roman"/>
          <w:color w:val="auto"/>
          <w:sz w:val="28"/>
          <w:szCs w:val="28"/>
        </w:rPr>
      </w:pPr>
      <w:bookmarkStart w:id="14" w:name="_Toc459993847"/>
      <w:r w:rsidRPr="00B8756B">
        <w:rPr>
          <w:rFonts w:ascii="Times New Roman" w:hAnsi="Times New Roman" w:cs="Times New Roman"/>
          <w:color w:val="auto"/>
          <w:sz w:val="28"/>
          <w:szCs w:val="28"/>
        </w:rPr>
        <w:t>История России</w:t>
      </w:r>
      <w:bookmarkEnd w:id="13"/>
      <w:bookmarkEnd w:id="14"/>
    </w:p>
    <w:p w:rsidR="00241CA4" w:rsidRPr="00B8756B" w:rsidRDefault="00241CA4" w:rsidP="00241CA4">
      <w:pPr>
        <w:pStyle w:val="1"/>
        <w:spacing w:line="360" w:lineRule="auto"/>
        <w:rPr>
          <w:rFonts w:ascii="Times New Roman" w:hAnsi="Times New Roman" w:cs="Times New Roman"/>
          <w:color w:val="auto"/>
          <w:sz w:val="28"/>
          <w:szCs w:val="28"/>
        </w:rPr>
      </w:pPr>
      <w:bookmarkStart w:id="15" w:name="sub_211001021"/>
      <w:bookmarkStart w:id="16" w:name="_Toc459993848"/>
      <w:r w:rsidRPr="00B8756B">
        <w:rPr>
          <w:rFonts w:ascii="Times New Roman" w:hAnsi="Times New Roman" w:cs="Times New Roman"/>
          <w:color w:val="auto"/>
          <w:sz w:val="28"/>
          <w:szCs w:val="28"/>
        </w:rPr>
        <w:t>Народы и государства на территории нашей страны в древности</w:t>
      </w:r>
      <w:bookmarkEnd w:id="15"/>
      <w:bookmarkEnd w:id="16"/>
    </w:p>
    <w:p w:rsidR="00241CA4" w:rsidRPr="00B8756B" w:rsidRDefault="00241CA4" w:rsidP="00241CA4">
      <w:pPr>
        <w:rPr>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w:t>
      </w:r>
      <w:proofErr w:type="spellStart"/>
      <w:r w:rsidRPr="00B8756B">
        <w:rPr>
          <w:rFonts w:ascii="Times New Roman" w:hAnsi="Times New Roman" w:cs="Times New Roman"/>
          <w:sz w:val="28"/>
          <w:szCs w:val="28"/>
        </w:rPr>
        <w:t>Булгария</w:t>
      </w:r>
      <w:proofErr w:type="spellEnd"/>
      <w:r w:rsidRPr="00B8756B">
        <w:rPr>
          <w:rFonts w:ascii="Times New Roman" w:hAnsi="Times New Roman" w:cs="Times New Roman"/>
          <w:sz w:val="28"/>
          <w:szCs w:val="28"/>
        </w:rPr>
        <w:t>.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17" w:name="sub_211001022"/>
      <w:bookmarkStart w:id="18" w:name="_Toc459993849"/>
      <w:r w:rsidRPr="00B8756B">
        <w:rPr>
          <w:rFonts w:ascii="Times New Roman" w:hAnsi="Times New Roman" w:cs="Times New Roman"/>
          <w:color w:val="auto"/>
          <w:sz w:val="28"/>
          <w:szCs w:val="28"/>
        </w:rPr>
        <w:t>Русь в IX - начале XII в.</w:t>
      </w:r>
      <w:bookmarkEnd w:id="17"/>
      <w:bookmarkEnd w:id="18"/>
    </w:p>
    <w:p w:rsidR="00241CA4" w:rsidRPr="00B8756B" w:rsidRDefault="00241CA4" w:rsidP="00241CA4">
      <w:pPr>
        <w:rPr>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B8756B">
        <w:rPr>
          <w:rFonts w:ascii="Times New Roman" w:hAnsi="Times New Roman" w:cs="Times New Roman"/>
          <w:sz w:val="28"/>
          <w:szCs w:val="28"/>
        </w:rPr>
        <w:t>Русская</w:t>
      </w:r>
      <w:proofErr w:type="gramEnd"/>
      <w:r w:rsidRPr="00B8756B">
        <w:rPr>
          <w:rFonts w:ascii="Times New Roman" w:hAnsi="Times New Roman" w:cs="Times New Roman"/>
          <w:sz w:val="28"/>
          <w:szCs w:val="28"/>
        </w:rPr>
        <w:t xml:space="preserve"> Правда. Княжеские усобицы. Владимир Мономах. Международные связи Древней Руси.</w:t>
      </w:r>
    </w:p>
    <w:p w:rsidR="00241CA4" w:rsidRPr="00B8756B" w:rsidRDefault="00241CA4" w:rsidP="00241CA4">
      <w:pPr>
        <w:spacing w:after="0" w:line="360" w:lineRule="auto"/>
        <w:ind w:firstLine="851"/>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19" w:name="sub_211001023"/>
      <w:bookmarkStart w:id="20" w:name="_Toc459993850"/>
      <w:r w:rsidRPr="00B8756B">
        <w:rPr>
          <w:rFonts w:ascii="Times New Roman" w:hAnsi="Times New Roman" w:cs="Times New Roman"/>
          <w:color w:val="auto"/>
          <w:sz w:val="28"/>
          <w:szCs w:val="28"/>
        </w:rPr>
        <w:t>Русские земли и княжества в XII - середине XV в.</w:t>
      </w:r>
      <w:bookmarkEnd w:id="19"/>
      <w:bookmarkEnd w:id="20"/>
    </w:p>
    <w:p w:rsidR="00241CA4" w:rsidRPr="00B8756B" w:rsidRDefault="00241CA4" w:rsidP="00241CA4">
      <w:pPr>
        <w:spacing w:after="0" w:line="360" w:lineRule="auto"/>
        <w:jc w:val="center"/>
        <w:rPr>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21" w:name="_Toc459993851"/>
      <w:bookmarkStart w:id="22" w:name="sub_211001024"/>
      <w:r w:rsidRPr="00B8756B">
        <w:rPr>
          <w:rFonts w:ascii="Times New Roman" w:hAnsi="Times New Roman" w:cs="Times New Roman"/>
          <w:color w:val="auto"/>
          <w:sz w:val="28"/>
          <w:szCs w:val="28"/>
        </w:rPr>
        <w:lastRenderedPageBreak/>
        <w:t>Российское государство во второй половине XV - XVII в.</w:t>
      </w:r>
      <w:bookmarkEnd w:id="21"/>
    </w:p>
    <w:bookmarkEnd w:id="22"/>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Россия при первых Романовых. Ликвидация последствий Смуты. </w:t>
      </w:r>
      <w:hyperlink r:id="rId8" w:history="1">
        <w:r w:rsidRPr="00B8756B">
          <w:rPr>
            <w:rStyle w:val="aa"/>
            <w:rFonts w:ascii="Times New Roman" w:hAnsi="Times New Roman" w:cs="Times New Roman"/>
            <w:sz w:val="28"/>
            <w:szCs w:val="28"/>
          </w:rPr>
          <w:t>Соборное уложение</w:t>
        </w:r>
      </w:hyperlink>
      <w:r w:rsidRPr="00B8756B">
        <w:rPr>
          <w:rFonts w:ascii="Times New Roman" w:hAnsi="Times New Roman" w:cs="Times New Roman"/>
          <w:sz w:val="28"/>
          <w:szCs w:val="28"/>
        </w:rPr>
        <w:t xml:space="preserve">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B8756B">
        <w:rPr>
          <w:rFonts w:ascii="Times New Roman" w:hAnsi="Times New Roman" w:cs="Times New Roman"/>
          <w:sz w:val="28"/>
          <w:szCs w:val="28"/>
        </w:rPr>
        <w:t>в</w:t>
      </w:r>
      <w:proofErr w:type="gramEnd"/>
      <w:r w:rsidRPr="00B8756B">
        <w:rPr>
          <w:rFonts w:ascii="Times New Roman" w:hAnsi="Times New Roman" w:cs="Times New Roman"/>
          <w:sz w:val="28"/>
          <w:szCs w:val="28"/>
        </w:rPr>
        <w:t>. Вхождение Левобережной Украины в состав России на правах автономии. Завершение присоединения Сибири.</w:t>
      </w:r>
    </w:p>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23" w:name="_Toc459993852"/>
      <w:bookmarkStart w:id="24" w:name="sub_211001025"/>
      <w:r w:rsidRPr="00B8756B">
        <w:rPr>
          <w:rFonts w:ascii="Times New Roman" w:hAnsi="Times New Roman" w:cs="Times New Roman"/>
          <w:color w:val="auto"/>
          <w:sz w:val="28"/>
          <w:szCs w:val="28"/>
        </w:rPr>
        <w:t>Культура народов нашей страны с древнейших времен до конца XVII в.</w:t>
      </w:r>
      <w:bookmarkEnd w:id="23"/>
    </w:p>
    <w:bookmarkEnd w:id="24"/>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Монгольское завоевание и русская культура.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lastRenderedPageBreak/>
        <w:t>Родной край (с древнейших времен до конца XVII в.)</w:t>
      </w:r>
    </w:p>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25" w:name="_Toc459993853"/>
      <w:bookmarkStart w:id="26" w:name="sub_211001026"/>
      <w:r w:rsidRPr="00B8756B">
        <w:rPr>
          <w:rFonts w:ascii="Times New Roman" w:hAnsi="Times New Roman" w:cs="Times New Roman"/>
          <w:color w:val="auto"/>
          <w:sz w:val="28"/>
          <w:szCs w:val="28"/>
        </w:rPr>
        <w:t>Россия в XVIII - середине XIX в.</w:t>
      </w:r>
      <w:bookmarkEnd w:id="25"/>
    </w:p>
    <w:bookmarkEnd w:id="26"/>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Внутренняя политика в первой половине XIX в. М.М. Сперанский. Отечественная война 1812 г. Россия и образование Священного союза.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27" w:name="_Toc459993854"/>
      <w:bookmarkStart w:id="28" w:name="sub_211001027"/>
      <w:r w:rsidRPr="00B8756B">
        <w:rPr>
          <w:rFonts w:ascii="Times New Roman" w:hAnsi="Times New Roman" w:cs="Times New Roman"/>
          <w:color w:val="auto"/>
          <w:sz w:val="28"/>
          <w:szCs w:val="28"/>
        </w:rPr>
        <w:t>Россия во второй половине XIX - начале XX в.</w:t>
      </w:r>
      <w:bookmarkEnd w:id="27"/>
    </w:p>
    <w:bookmarkEnd w:id="28"/>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Великие реформы 1860-1870-х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1877-1878 гг. Россия в военно-политических блоках.</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Промышленный подъем на рубеже XIX-XX вв. Государственный капитализм. Формирование монополий. Иностранный капитал в России. С.Ю. Витте. Обострение социальных противоречий в условиях </w:t>
      </w:r>
      <w:r w:rsidRPr="00B8756B">
        <w:rPr>
          <w:rFonts w:ascii="Times New Roman" w:hAnsi="Times New Roman" w:cs="Times New Roman"/>
          <w:sz w:val="28"/>
          <w:szCs w:val="28"/>
        </w:rPr>
        <w:lastRenderedPageBreak/>
        <w:t>форсированной модернизации. Русско-японская война. Революция 1905-1907 гг. Манифест 17 октября. Государственная Дума. Политические течения и партии. П.А. Столыпин. Аграрная реформа.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29" w:name="_Toc459993855"/>
      <w:bookmarkStart w:id="30" w:name="sub_211001028"/>
      <w:r w:rsidRPr="00B8756B">
        <w:rPr>
          <w:rFonts w:ascii="Times New Roman" w:hAnsi="Times New Roman" w:cs="Times New Roman"/>
          <w:color w:val="auto"/>
          <w:sz w:val="28"/>
          <w:szCs w:val="28"/>
        </w:rPr>
        <w:t>Российская культура в XVIII - начале XX в.</w:t>
      </w:r>
      <w:bookmarkEnd w:id="29"/>
    </w:p>
    <w:bookmarkEnd w:id="30"/>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XIX-XX вв.</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Родной край (в XVIII - начале XX в.)</w:t>
      </w:r>
    </w:p>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31" w:name="_Toc459993856"/>
      <w:bookmarkStart w:id="32" w:name="sub_211001029"/>
      <w:r w:rsidRPr="00B8756B">
        <w:rPr>
          <w:rFonts w:ascii="Times New Roman" w:hAnsi="Times New Roman" w:cs="Times New Roman"/>
          <w:color w:val="auto"/>
          <w:sz w:val="28"/>
          <w:szCs w:val="28"/>
        </w:rPr>
        <w:t>Советская Россия - СССР в 1917-1991 гг.</w:t>
      </w:r>
      <w:bookmarkEnd w:id="31"/>
    </w:p>
    <w:bookmarkEnd w:id="32"/>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Гражданская война. Красные и белые. Иностранная интервенция. "Военный коммунизм".</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1920-1930-х гг.</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lastRenderedPageBreak/>
        <w:t>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Послевоенное восстановление хозяйства. Идеологические кампании конца 1940 - начала 1950-х гг. "Оттепель". XX съезд КПСС. Н.С. Хрущев. Реформы второй половины 1950 - начала 1960-х гг. Замедление темпов экономического развития. "Застой". Л.И.Брежнев. Кризис советской системы.</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Внешняя политика СССР в 1945-1980-е гг. "Холодная война". Достижение военно-стратегического паритета. Разрядка. Афганская война.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241CA4" w:rsidRPr="00B8756B" w:rsidRDefault="00241CA4" w:rsidP="00241CA4">
      <w:pPr>
        <w:spacing w:after="0" w:line="360" w:lineRule="auto"/>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33" w:name="_Toc459993857"/>
      <w:bookmarkStart w:id="34" w:name="sub_211010230"/>
      <w:r w:rsidRPr="00B8756B">
        <w:rPr>
          <w:rFonts w:ascii="Times New Roman" w:hAnsi="Times New Roman" w:cs="Times New Roman"/>
          <w:color w:val="auto"/>
          <w:sz w:val="28"/>
          <w:szCs w:val="28"/>
        </w:rPr>
        <w:t>Культура советского общества</w:t>
      </w:r>
      <w:bookmarkEnd w:id="33"/>
    </w:p>
    <w:bookmarkEnd w:id="34"/>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bookmarkStart w:id="35" w:name="sub_211010231"/>
    </w:p>
    <w:p w:rsidR="00241CA4" w:rsidRPr="00B8756B" w:rsidRDefault="00241CA4" w:rsidP="00241CA4">
      <w:pPr>
        <w:spacing w:after="0" w:line="360" w:lineRule="auto"/>
        <w:ind w:firstLine="851"/>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36" w:name="_Toc459993858"/>
      <w:r w:rsidRPr="00B8756B">
        <w:rPr>
          <w:rFonts w:ascii="Times New Roman" w:hAnsi="Times New Roman" w:cs="Times New Roman"/>
          <w:color w:val="auto"/>
          <w:sz w:val="28"/>
          <w:szCs w:val="28"/>
        </w:rPr>
        <w:t>Современная Россия</w:t>
      </w:r>
      <w:bookmarkEnd w:id="36"/>
    </w:p>
    <w:bookmarkEnd w:id="35"/>
    <w:p w:rsidR="00241CA4" w:rsidRPr="00B8756B" w:rsidRDefault="00241CA4" w:rsidP="00241CA4">
      <w:pPr>
        <w:spacing w:after="0" w:line="360" w:lineRule="auto"/>
        <w:jc w:val="cente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Образование Российской Федерации как суверенного государства. Б.Н. Ельцин. Переход к рыночной экономике. События октября 1993 г. Принятие </w:t>
      </w:r>
      <w:r w:rsidR="0094506D" w:rsidRPr="00B8756B">
        <w:rPr>
          <w:rStyle w:val="aa"/>
          <w:rFonts w:ascii="Times New Roman" w:hAnsi="Times New Roman" w:cs="Times New Roman"/>
          <w:sz w:val="28"/>
          <w:szCs w:val="28"/>
        </w:rPr>
        <w:t>Конституции</w:t>
      </w:r>
      <w:r w:rsidRPr="00B8756B">
        <w:rPr>
          <w:rFonts w:ascii="Times New Roman" w:hAnsi="Times New Roman" w:cs="Times New Roman"/>
          <w:sz w:val="28"/>
          <w:szCs w:val="28"/>
        </w:rPr>
        <w:t xml:space="preserve"> Российской Федерации. Российское общество в </w:t>
      </w:r>
      <w:r w:rsidRPr="00B8756B">
        <w:rPr>
          <w:rFonts w:ascii="Times New Roman" w:hAnsi="Times New Roman" w:cs="Times New Roman"/>
          <w:sz w:val="28"/>
          <w:szCs w:val="28"/>
        </w:rPr>
        <w:lastRenderedPageBreak/>
        <w:t>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Родной край (в XX в.)</w:t>
      </w:r>
    </w:p>
    <w:p w:rsidR="00241CA4" w:rsidRPr="00B8756B" w:rsidRDefault="00241CA4" w:rsidP="00241CA4">
      <w:pPr>
        <w:spacing w:after="0" w:line="360" w:lineRule="auto"/>
        <w:ind w:firstLine="851"/>
        <w:jc w:val="both"/>
        <w:rPr>
          <w:rFonts w:ascii="Times New Roman" w:hAnsi="Times New Roman" w:cs="Times New Roman"/>
          <w:sz w:val="28"/>
          <w:szCs w:val="28"/>
        </w:rPr>
      </w:pPr>
    </w:p>
    <w:p w:rsidR="00241CA4" w:rsidRPr="00B8756B" w:rsidRDefault="00241CA4" w:rsidP="00241CA4">
      <w:pPr>
        <w:spacing w:after="0" w:line="360" w:lineRule="auto"/>
        <w:ind w:firstLine="851"/>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color w:val="auto"/>
          <w:sz w:val="28"/>
          <w:szCs w:val="28"/>
        </w:rPr>
      </w:pPr>
      <w:bookmarkStart w:id="37" w:name="_Toc459993859"/>
      <w:bookmarkStart w:id="38" w:name="sub_2110020"/>
      <w:r w:rsidRPr="00B8756B">
        <w:rPr>
          <w:rFonts w:ascii="Times New Roman" w:hAnsi="Times New Roman" w:cs="Times New Roman"/>
          <w:color w:val="auto"/>
          <w:sz w:val="28"/>
          <w:szCs w:val="28"/>
        </w:rPr>
        <w:t>Требования к уровню подготовки выпускников</w:t>
      </w:r>
      <w:bookmarkEnd w:id="37"/>
    </w:p>
    <w:bookmarkEnd w:id="38"/>
    <w:p w:rsidR="00241CA4" w:rsidRPr="00B8756B" w:rsidRDefault="00241CA4" w:rsidP="00241CA4">
      <w:pPr>
        <w:rPr>
          <w:rFonts w:ascii="Times New Roman" w:hAnsi="Times New Roman" w:cs="Times New Roman"/>
          <w:sz w:val="28"/>
          <w:szCs w:val="28"/>
        </w:rPr>
      </w:pP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В результате изучения истории ученик должен</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знать/понимать:</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основные этапы и ключевые события истории России и мира с древности до наших дней; выдающихся деятелей отечественной и всеобщей истории;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важнейшие достижения культуры и системы ценностей, сформировавшиеся в ходе исторического развития;</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изученные виды исторических источников;</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уметь:</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показывать на исторической карте территории расселения народов, границы государств, города, места значительных исторических событий;</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w:t>
      </w:r>
      <w:r w:rsidRPr="00B8756B">
        <w:rPr>
          <w:rFonts w:ascii="Times New Roman" w:hAnsi="Times New Roman" w:cs="Times New Roman"/>
          <w:sz w:val="28"/>
          <w:szCs w:val="28"/>
        </w:rPr>
        <w:lastRenderedPageBreak/>
        <w:t>источников; использовать приобретенные знания при написании творческих работ (в том числе сочинений), отчетов об экскурсиях, рефератов;</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B8756B">
        <w:rPr>
          <w:rFonts w:ascii="Times New Roman" w:hAnsi="Times New Roman" w:cs="Times New Roman"/>
          <w:sz w:val="28"/>
          <w:szCs w:val="28"/>
        </w:rPr>
        <w:t>для</w:t>
      </w:r>
      <w:proofErr w:type="gramEnd"/>
      <w:r w:rsidRPr="00B8756B">
        <w:rPr>
          <w:rFonts w:ascii="Times New Roman" w:hAnsi="Times New Roman" w:cs="Times New Roman"/>
          <w:sz w:val="28"/>
          <w:szCs w:val="28"/>
        </w:rPr>
        <w:t>:</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понимания исторических причин и исторического значения событий и явлений современной жизни;</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высказывания собственных суждений об историческом наследии народов России и мира;</w:t>
      </w:r>
    </w:p>
    <w:p w:rsidR="00241CA4" w:rsidRPr="00B8756B" w:rsidRDefault="00241CA4" w:rsidP="00241CA4">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объяснения исторически сложившихся норм социального поведения;</w:t>
      </w:r>
    </w:p>
    <w:p w:rsidR="00B043AB" w:rsidRPr="00B043AB" w:rsidRDefault="00241CA4" w:rsidP="00B043AB">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использования знаний об историческом пути и традициях народов России и мира в общении с людьми другой культуры, национально</w:t>
      </w:r>
      <w:r w:rsidR="00B043AB">
        <w:rPr>
          <w:rFonts w:ascii="Times New Roman" w:hAnsi="Times New Roman" w:cs="Times New Roman"/>
          <w:sz w:val="28"/>
          <w:szCs w:val="28"/>
        </w:rPr>
        <w:t>й и религиозной принадлежности.</w:t>
      </w:r>
    </w:p>
    <w:p w:rsidR="00080F2D" w:rsidRDefault="00080F2D" w:rsidP="00B043AB">
      <w:pPr>
        <w:spacing w:after="0" w:line="360" w:lineRule="auto"/>
        <w:contextualSpacing/>
        <w:rPr>
          <w:rFonts w:ascii="Times New Roman" w:hAnsi="Times New Roman" w:cs="Times New Roman"/>
          <w:b/>
          <w:sz w:val="28"/>
          <w:szCs w:val="28"/>
        </w:rPr>
      </w:pPr>
    </w:p>
    <w:p w:rsidR="00080F2D" w:rsidRPr="00B8756B" w:rsidRDefault="00080F2D" w:rsidP="00241CA4">
      <w:pPr>
        <w:spacing w:after="0" w:line="360" w:lineRule="auto"/>
        <w:contextualSpacing/>
        <w:jc w:val="center"/>
        <w:rPr>
          <w:rFonts w:ascii="Times New Roman" w:hAnsi="Times New Roman" w:cs="Times New Roman"/>
          <w:b/>
          <w:sz w:val="28"/>
          <w:szCs w:val="28"/>
        </w:rPr>
      </w:pPr>
    </w:p>
    <w:p w:rsidR="00241CA4" w:rsidRPr="00B8756B" w:rsidRDefault="00241CA4" w:rsidP="00241CA4">
      <w:pPr>
        <w:pStyle w:val="1"/>
        <w:spacing w:before="0" w:after="0" w:line="360" w:lineRule="auto"/>
        <w:rPr>
          <w:rFonts w:ascii="Times New Roman" w:hAnsi="Times New Roman" w:cs="Times New Roman"/>
          <w:b w:val="0"/>
          <w:color w:val="auto"/>
          <w:sz w:val="28"/>
          <w:szCs w:val="28"/>
        </w:rPr>
      </w:pPr>
      <w:bookmarkStart w:id="39" w:name="_Toc459993860"/>
      <w:r w:rsidRPr="00B8756B">
        <w:rPr>
          <w:rFonts w:ascii="Times New Roman" w:hAnsi="Times New Roman" w:cs="Times New Roman"/>
          <w:color w:val="auto"/>
          <w:sz w:val="28"/>
          <w:szCs w:val="28"/>
        </w:rPr>
        <w:t>Формы организации образовательного процесса</w:t>
      </w:r>
      <w:bookmarkEnd w:id="39"/>
    </w:p>
    <w:p w:rsidR="00241CA4" w:rsidRPr="00B8756B" w:rsidRDefault="00241CA4" w:rsidP="00241CA4">
      <w:pPr>
        <w:spacing w:after="0" w:line="360" w:lineRule="auto"/>
        <w:ind w:firstLine="851"/>
        <w:contextualSpacing/>
        <w:jc w:val="center"/>
        <w:rPr>
          <w:rFonts w:ascii="Times New Roman" w:hAnsi="Times New Roman" w:cs="Times New Roman"/>
          <w:b/>
          <w:sz w:val="28"/>
          <w:szCs w:val="28"/>
        </w:rPr>
      </w:pPr>
    </w:p>
    <w:p w:rsidR="00241CA4" w:rsidRPr="00B8756B" w:rsidRDefault="00241CA4" w:rsidP="00241CA4">
      <w:pPr>
        <w:spacing w:after="0" w:line="360" w:lineRule="auto"/>
        <w:ind w:firstLine="851"/>
        <w:contextualSpacing/>
        <w:jc w:val="both"/>
        <w:rPr>
          <w:rFonts w:ascii="Times New Roman" w:hAnsi="Times New Roman" w:cs="Times New Roman"/>
          <w:b/>
          <w:color w:val="000000"/>
          <w:sz w:val="28"/>
          <w:szCs w:val="28"/>
        </w:rPr>
      </w:pPr>
      <w:r w:rsidRPr="00B8756B">
        <w:rPr>
          <w:rFonts w:ascii="Times New Roman" w:hAnsi="Times New Roman" w:cs="Times New Roman"/>
          <w:color w:val="000000"/>
          <w:sz w:val="28"/>
          <w:szCs w:val="28"/>
        </w:rPr>
        <w:t>Основная форма организации учебного процесса – урок. В планировании учебного материала, а также в зависимости от цели урока используются следующие типы и формы проведения уроков:</w:t>
      </w:r>
    </w:p>
    <w:p w:rsidR="00241CA4" w:rsidRPr="00B8756B" w:rsidRDefault="00241CA4" w:rsidP="00241CA4">
      <w:pPr>
        <w:numPr>
          <w:ilvl w:val="0"/>
          <w:numId w:val="23"/>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урок изучения и первичного закрепления знаний;</w:t>
      </w:r>
    </w:p>
    <w:p w:rsidR="00241CA4" w:rsidRPr="00B8756B" w:rsidRDefault="00241CA4" w:rsidP="00241CA4">
      <w:pPr>
        <w:numPr>
          <w:ilvl w:val="0"/>
          <w:numId w:val="23"/>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lastRenderedPageBreak/>
        <w:t>урок закрепления новых знаний и выработки умений;</w:t>
      </w:r>
    </w:p>
    <w:p w:rsidR="00241CA4" w:rsidRPr="00B8756B" w:rsidRDefault="00241CA4" w:rsidP="00241CA4">
      <w:pPr>
        <w:numPr>
          <w:ilvl w:val="0"/>
          <w:numId w:val="23"/>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урок обобщения и систематизации знаний</w:t>
      </w:r>
      <w:r w:rsidRPr="00B8756B">
        <w:rPr>
          <w:rFonts w:ascii="Times New Roman" w:hAnsi="Times New Roman" w:cs="Times New Roman"/>
          <w:color w:val="000000"/>
          <w:sz w:val="28"/>
          <w:szCs w:val="28"/>
        </w:rPr>
        <w:t xml:space="preserve"> (урок-практикум, урок-зачет)</w:t>
      </w:r>
      <w:r w:rsidRPr="00B8756B">
        <w:rPr>
          <w:rFonts w:ascii="Times New Roman" w:hAnsi="Times New Roman" w:cs="Times New Roman"/>
          <w:sz w:val="28"/>
          <w:szCs w:val="28"/>
        </w:rPr>
        <w:t xml:space="preserve">; </w:t>
      </w:r>
    </w:p>
    <w:p w:rsidR="00241CA4" w:rsidRPr="00B8756B" w:rsidRDefault="00241CA4" w:rsidP="00241CA4">
      <w:pPr>
        <w:numPr>
          <w:ilvl w:val="0"/>
          <w:numId w:val="23"/>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урок проверки, оценки и контроля знаний;</w:t>
      </w:r>
    </w:p>
    <w:p w:rsidR="00241CA4" w:rsidRPr="00B8756B" w:rsidRDefault="00241CA4" w:rsidP="00241CA4">
      <w:pPr>
        <w:numPr>
          <w:ilvl w:val="0"/>
          <w:numId w:val="23"/>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урок коррекции знаний;</w:t>
      </w:r>
    </w:p>
    <w:p w:rsidR="00241CA4" w:rsidRPr="00B8756B" w:rsidRDefault="00241CA4" w:rsidP="00241CA4">
      <w:pPr>
        <w:numPr>
          <w:ilvl w:val="0"/>
          <w:numId w:val="23"/>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 xml:space="preserve">комбинированный урок; </w:t>
      </w:r>
    </w:p>
    <w:p w:rsidR="00241CA4" w:rsidRPr="00B8756B" w:rsidRDefault="00241CA4" w:rsidP="00241CA4">
      <w:pPr>
        <w:numPr>
          <w:ilvl w:val="0"/>
          <w:numId w:val="23"/>
        </w:numPr>
        <w:spacing w:after="0" w:line="360" w:lineRule="auto"/>
        <w:ind w:left="0" w:firstLine="851"/>
        <w:contextualSpacing/>
        <w:jc w:val="both"/>
        <w:rPr>
          <w:rFonts w:ascii="Times New Roman" w:hAnsi="Times New Roman" w:cs="Times New Roman"/>
          <w:sz w:val="28"/>
          <w:szCs w:val="28"/>
          <w:u w:val="single"/>
        </w:rPr>
      </w:pPr>
      <w:r w:rsidRPr="00B8756B">
        <w:rPr>
          <w:rFonts w:ascii="Times New Roman" w:hAnsi="Times New Roman" w:cs="Times New Roman"/>
          <w:sz w:val="28"/>
          <w:szCs w:val="28"/>
        </w:rPr>
        <w:t>урок применения знаний.</w:t>
      </w:r>
    </w:p>
    <w:p w:rsidR="00241CA4" w:rsidRPr="00B8756B" w:rsidRDefault="00241CA4" w:rsidP="00241CA4">
      <w:pPr>
        <w:spacing w:after="0" w:line="360" w:lineRule="auto"/>
        <w:contextualSpacing/>
        <w:jc w:val="both"/>
        <w:rPr>
          <w:rFonts w:ascii="Times New Roman" w:hAnsi="Times New Roman" w:cs="Times New Roman"/>
          <w:sz w:val="28"/>
          <w:szCs w:val="28"/>
          <w:u w:val="single"/>
        </w:rPr>
      </w:pPr>
    </w:p>
    <w:p w:rsidR="00241CA4" w:rsidRPr="00B8756B" w:rsidRDefault="00241CA4" w:rsidP="00241CA4">
      <w:pPr>
        <w:pStyle w:val="1"/>
        <w:spacing w:before="0" w:after="0" w:line="360" w:lineRule="auto"/>
        <w:rPr>
          <w:rFonts w:ascii="Times New Roman" w:hAnsi="Times New Roman" w:cs="Times New Roman"/>
          <w:b w:val="0"/>
          <w:color w:val="auto"/>
          <w:sz w:val="28"/>
          <w:szCs w:val="28"/>
        </w:rPr>
      </w:pPr>
      <w:bookmarkStart w:id="40" w:name="_Toc459993861"/>
      <w:r w:rsidRPr="00B8756B">
        <w:rPr>
          <w:rFonts w:ascii="Times New Roman" w:hAnsi="Times New Roman" w:cs="Times New Roman"/>
          <w:color w:val="auto"/>
          <w:sz w:val="28"/>
          <w:szCs w:val="28"/>
        </w:rPr>
        <w:t>Методы и формы обучения:</w:t>
      </w:r>
      <w:bookmarkEnd w:id="40"/>
    </w:p>
    <w:p w:rsidR="00241CA4" w:rsidRPr="00B8756B" w:rsidRDefault="00241CA4" w:rsidP="00241CA4">
      <w:pPr>
        <w:spacing w:line="360" w:lineRule="auto"/>
        <w:ind w:right="-1" w:firstLine="851"/>
        <w:contextualSpacing/>
        <w:rPr>
          <w:rFonts w:ascii="Times New Roman" w:hAnsi="Times New Roman" w:cs="Times New Roman"/>
          <w:b/>
          <w:sz w:val="28"/>
          <w:szCs w:val="28"/>
        </w:rPr>
      </w:pPr>
    </w:p>
    <w:p w:rsidR="00241CA4" w:rsidRPr="00B8756B" w:rsidRDefault="00241CA4" w:rsidP="00241CA4">
      <w:pPr>
        <w:numPr>
          <w:ilvl w:val="0"/>
          <w:numId w:val="24"/>
        </w:numPr>
        <w:spacing w:after="0" w:line="360" w:lineRule="auto"/>
        <w:ind w:left="-284"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 xml:space="preserve">элементы диалоговой, игровой, проблемной технологий; </w:t>
      </w:r>
    </w:p>
    <w:p w:rsidR="00241CA4" w:rsidRPr="00B8756B" w:rsidRDefault="00241CA4" w:rsidP="00241CA4">
      <w:pPr>
        <w:numPr>
          <w:ilvl w:val="0"/>
          <w:numId w:val="24"/>
        </w:numPr>
        <w:spacing w:after="0" w:line="360" w:lineRule="auto"/>
        <w:ind w:left="-284"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 xml:space="preserve">элементы развивающего обучения; </w:t>
      </w:r>
    </w:p>
    <w:p w:rsidR="00241CA4" w:rsidRPr="00B8756B" w:rsidRDefault="00241CA4" w:rsidP="00241CA4">
      <w:pPr>
        <w:numPr>
          <w:ilvl w:val="0"/>
          <w:numId w:val="24"/>
        </w:numPr>
        <w:spacing w:after="0" w:line="360" w:lineRule="auto"/>
        <w:ind w:left="-284" w:firstLine="851"/>
        <w:contextualSpacing/>
        <w:jc w:val="both"/>
        <w:rPr>
          <w:rFonts w:ascii="Times New Roman" w:hAnsi="Times New Roman" w:cs="Times New Roman"/>
          <w:sz w:val="28"/>
          <w:szCs w:val="28"/>
        </w:rPr>
      </w:pPr>
      <w:proofErr w:type="gramStart"/>
      <w:r w:rsidRPr="00B8756B">
        <w:rPr>
          <w:rFonts w:ascii="Times New Roman" w:hAnsi="Times New Roman" w:cs="Times New Roman"/>
          <w:sz w:val="28"/>
          <w:szCs w:val="28"/>
        </w:rPr>
        <w:t>диалог, беседа, проблемные задания, наблюдение, выполнение творческих работ, упражнения, практикумы, работа с текстом, работа с иллюстративным материалом,  разного рода конструирование, работа с алгоритмами, работа с таблицей,  проверочные, контрольные работы, работа с учебником, фронтальный опрос,  работа с опорным материалом, работа со справочной литературой, математические диктанты, тест.</w:t>
      </w:r>
      <w:proofErr w:type="gramEnd"/>
    </w:p>
    <w:p w:rsidR="00241CA4" w:rsidRPr="00B8756B" w:rsidRDefault="00241CA4" w:rsidP="00241CA4">
      <w:pPr>
        <w:spacing w:after="0" w:line="360" w:lineRule="auto"/>
        <w:ind w:right="-1"/>
        <w:contextualSpacing/>
        <w:jc w:val="center"/>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b w:val="0"/>
          <w:color w:val="auto"/>
          <w:sz w:val="28"/>
          <w:szCs w:val="28"/>
        </w:rPr>
      </w:pPr>
      <w:bookmarkStart w:id="41" w:name="_Toc459993862"/>
      <w:r w:rsidRPr="00B8756B">
        <w:rPr>
          <w:rFonts w:ascii="Times New Roman" w:hAnsi="Times New Roman" w:cs="Times New Roman"/>
          <w:color w:val="auto"/>
          <w:sz w:val="28"/>
          <w:szCs w:val="28"/>
        </w:rPr>
        <w:t>Технологии обучения</w:t>
      </w:r>
      <w:bookmarkEnd w:id="41"/>
    </w:p>
    <w:p w:rsidR="00241CA4" w:rsidRPr="00B8756B" w:rsidRDefault="00241CA4" w:rsidP="00241CA4">
      <w:pPr>
        <w:spacing w:after="0" w:line="360" w:lineRule="auto"/>
        <w:ind w:right="-1" w:firstLine="851"/>
        <w:contextualSpacing/>
        <w:jc w:val="center"/>
        <w:rPr>
          <w:rFonts w:ascii="Times New Roman" w:hAnsi="Times New Roman" w:cs="Times New Roman"/>
          <w:b/>
          <w:color w:val="000000"/>
          <w:sz w:val="28"/>
          <w:szCs w:val="28"/>
        </w:rPr>
      </w:pPr>
    </w:p>
    <w:p w:rsidR="00241CA4" w:rsidRPr="00B8756B" w:rsidRDefault="00241CA4" w:rsidP="00241CA4">
      <w:pPr>
        <w:spacing w:after="0" w:line="360" w:lineRule="auto"/>
        <w:ind w:firstLine="851"/>
        <w:contextualSpacing/>
        <w:jc w:val="both"/>
        <w:rPr>
          <w:rFonts w:ascii="Times New Roman" w:hAnsi="Times New Roman" w:cs="Times New Roman"/>
          <w:b/>
          <w:color w:val="000000"/>
          <w:sz w:val="28"/>
          <w:szCs w:val="28"/>
        </w:rPr>
      </w:pPr>
      <w:r w:rsidRPr="00B8756B">
        <w:rPr>
          <w:rFonts w:ascii="Times New Roman" w:hAnsi="Times New Roman" w:cs="Times New Roman"/>
          <w:color w:val="000000"/>
          <w:sz w:val="28"/>
          <w:szCs w:val="28"/>
        </w:rP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что обучаясь по одной программе и учебникам, </w:t>
      </w:r>
      <w:proofErr w:type="gramStart"/>
      <w:r w:rsidRPr="00B8756B">
        <w:rPr>
          <w:rFonts w:ascii="Times New Roman" w:hAnsi="Times New Roman" w:cs="Times New Roman"/>
          <w:color w:val="000000"/>
          <w:sz w:val="28"/>
          <w:szCs w:val="28"/>
        </w:rPr>
        <w:t>обучающиеся</w:t>
      </w:r>
      <w:proofErr w:type="gramEnd"/>
      <w:r w:rsidRPr="00B8756B">
        <w:rPr>
          <w:rFonts w:ascii="Times New Roman" w:hAnsi="Times New Roman" w:cs="Times New Roman"/>
          <w:color w:val="000000"/>
          <w:sz w:val="28"/>
          <w:szCs w:val="28"/>
        </w:rPr>
        <w:t xml:space="preserve">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w:t>
      </w:r>
    </w:p>
    <w:p w:rsidR="00241CA4" w:rsidRPr="00B8756B" w:rsidRDefault="00241CA4" w:rsidP="00241CA4">
      <w:pPr>
        <w:spacing w:after="0" w:line="360" w:lineRule="auto"/>
        <w:ind w:firstLine="851"/>
        <w:contextualSpacing/>
        <w:jc w:val="both"/>
        <w:rPr>
          <w:rFonts w:ascii="Times New Roman" w:hAnsi="Times New Roman" w:cs="Times New Roman"/>
          <w:b/>
          <w:color w:val="000000"/>
          <w:sz w:val="28"/>
          <w:szCs w:val="28"/>
        </w:rPr>
      </w:pPr>
      <w:r w:rsidRPr="00B8756B">
        <w:rPr>
          <w:rFonts w:ascii="Times New Roman" w:hAnsi="Times New Roman" w:cs="Times New Roman"/>
          <w:color w:val="000000"/>
          <w:sz w:val="28"/>
          <w:szCs w:val="28"/>
        </w:rPr>
        <w:t xml:space="preserve">Широкое использование современных технологий обучения, таких как социокультурно-адаптивная, здоровье-сберегающая, технология </w:t>
      </w:r>
      <w:r w:rsidRPr="00B8756B">
        <w:rPr>
          <w:rFonts w:ascii="Times New Roman" w:hAnsi="Times New Roman" w:cs="Times New Roman"/>
          <w:color w:val="000000"/>
          <w:sz w:val="28"/>
          <w:szCs w:val="28"/>
        </w:rPr>
        <w:lastRenderedPageBreak/>
        <w:t>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w:t>
      </w:r>
    </w:p>
    <w:p w:rsidR="00241CA4" w:rsidRPr="00B8756B" w:rsidRDefault="00241CA4" w:rsidP="00241CA4">
      <w:pPr>
        <w:spacing w:after="0" w:line="360" w:lineRule="auto"/>
        <w:ind w:firstLine="851"/>
        <w:contextualSpacing/>
        <w:jc w:val="both"/>
        <w:rPr>
          <w:rFonts w:ascii="Times New Roman" w:hAnsi="Times New Roman" w:cs="Times New Roman"/>
          <w:b/>
          <w:color w:val="000000"/>
          <w:sz w:val="28"/>
          <w:szCs w:val="28"/>
        </w:rPr>
      </w:pPr>
      <w:r w:rsidRPr="00B8756B">
        <w:rPr>
          <w:rFonts w:ascii="Times New Roman" w:hAnsi="Times New Roman" w:cs="Times New Roman"/>
          <w:color w:val="000000"/>
          <w:sz w:val="28"/>
          <w:szCs w:val="28"/>
        </w:rPr>
        <w:t>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математические справочники и словари.</w:t>
      </w:r>
    </w:p>
    <w:p w:rsidR="00241CA4" w:rsidRPr="00B8756B" w:rsidRDefault="00241CA4" w:rsidP="00241CA4">
      <w:pPr>
        <w:spacing w:after="0" w:line="360" w:lineRule="auto"/>
        <w:ind w:firstLine="851"/>
        <w:contextualSpacing/>
        <w:jc w:val="both"/>
        <w:rPr>
          <w:rFonts w:ascii="Times New Roman" w:hAnsi="Times New Roman" w:cs="Times New Roman"/>
          <w:b/>
          <w:color w:val="000000"/>
          <w:sz w:val="28"/>
          <w:szCs w:val="28"/>
        </w:rPr>
      </w:pPr>
      <w:r w:rsidRPr="00B8756B">
        <w:rPr>
          <w:rFonts w:ascii="Times New Roman" w:hAnsi="Times New Roman" w:cs="Times New Roman"/>
          <w:sz w:val="28"/>
          <w:szCs w:val="28"/>
        </w:rPr>
        <w:t>Для достижения требуемых результатов обучения используются в работе следующие средства обучения (в том числе электронные):</w:t>
      </w:r>
    </w:p>
    <w:p w:rsidR="00241CA4" w:rsidRPr="00B8756B" w:rsidRDefault="00241CA4" w:rsidP="00241CA4">
      <w:pPr>
        <w:numPr>
          <w:ilvl w:val="0"/>
          <w:numId w:val="25"/>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традиционное обучение;</w:t>
      </w:r>
    </w:p>
    <w:p w:rsidR="00241CA4" w:rsidRPr="00B8756B" w:rsidRDefault="00241CA4" w:rsidP="00241CA4">
      <w:pPr>
        <w:numPr>
          <w:ilvl w:val="0"/>
          <w:numId w:val="25"/>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активное обучение (сотрудничество, элементы контекстного подхода, индивидуализация обучения);</w:t>
      </w:r>
    </w:p>
    <w:p w:rsidR="00241CA4" w:rsidRPr="00B8756B" w:rsidRDefault="00241CA4" w:rsidP="00241CA4">
      <w:pPr>
        <w:numPr>
          <w:ilvl w:val="0"/>
          <w:numId w:val="25"/>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интерактивные подходы (творческие задания, работа в малых группах);</w:t>
      </w:r>
    </w:p>
    <w:p w:rsidR="00241CA4" w:rsidRPr="00B8756B" w:rsidRDefault="00241CA4" w:rsidP="00241CA4">
      <w:pPr>
        <w:numPr>
          <w:ilvl w:val="0"/>
          <w:numId w:val="25"/>
        </w:numPr>
        <w:spacing w:after="0" w:line="360" w:lineRule="auto"/>
        <w:ind w:left="0" w:firstLine="851"/>
        <w:contextualSpacing/>
        <w:jc w:val="both"/>
        <w:rPr>
          <w:rFonts w:ascii="Times New Roman" w:hAnsi="Times New Roman" w:cs="Times New Roman"/>
          <w:sz w:val="28"/>
          <w:szCs w:val="28"/>
        </w:rPr>
      </w:pPr>
      <w:r w:rsidRPr="00B8756B">
        <w:rPr>
          <w:rFonts w:ascii="Times New Roman" w:hAnsi="Times New Roman" w:cs="Times New Roman"/>
          <w:sz w:val="28"/>
          <w:szCs w:val="28"/>
        </w:rPr>
        <w:t>проблемное обучение;</w:t>
      </w:r>
    </w:p>
    <w:p w:rsidR="00241CA4" w:rsidRPr="00B8756B" w:rsidRDefault="00241CA4" w:rsidP="00241CA4">
      <w:pPr>
        <w:numPr>
          <w:ilvl w:val="0"/>
          <w:numId w:val="25"/>
        </w:numPr>
        <w:spacing w:after="0" w:line="360" w:lineRule="auto"/>
        <w:ind w:left="0" w:firstLine="851"/>
        <w:contextualSpacing/>
        <w:jc w:val="both"/>
        <w:rPr>
          <w:rFonts w:ascii="Times New Roman" w:hAnsi="Times New Roman" w:cs="Times New Roman"/>
          <w:color w:val="000000"/>
          <w:sz w:val="28"/>
          <w:szCs w:val="28"/>
          <w:u w:val="single"/>
        </w:rPr>
      </w:pPr>
      <w:r w:rsidRPr="00B8756B">
        <w:rPr>
          <w:rFonts w:ascii="Times New Roman" w:hAnsi="Times New Roman" w:cs="Times New Roman"/>
          <w:sz w:val="28"/>
          <w:szCs w:val="28"/>
        </w:rPr>
        <w:t>коллективный способ обучения (работа в парах постоянного и сменного состава).</w:t>
      </w:r>
    </w:p>
    <w:p w:rsidR="00241CA4" w:rsidRPr="00B8756B" w:rsidRDefault="00241CA4" w:rsidP="00241CA4">
      <w:pPr>
        <w:spacing w:after="0" w:line="360" w:lineRule="auto"/>
        <w:contextualSpacing/>
        <w:jc w:val="both"/>
        <w:rPr>
          <w:rFonts w:ascii="Times New Roman" w:hAnsi="Times New Roman" w:cs="Times New Roman"/>
          <w:sz w:val="28"/>
          <w:szCs w:val="28"/>
        </w:rPr>
      </w:pPr>
    </w:p>
    <w:p w:rsidR="00241CA4" w:rsidRPr="00B8756B" w:rsidRDefault="00241CA4" w:rsidP="00241CA4">
      <w:pPr>
        <w:pStyle w:val="1"/>
        <w:spacing w:before="0" w:after="0" w:line="360" w:lineRule="auto"/>
        <w:rPr>
          <w:rFonts w:ascii="Times New Roman" w:hAnsi="Times New Roman" w:cs="Times New Roman"/>
          <w:b w:val="0"/>
          <w:color w:val="auto"/>
          <w:sz w:val="28"/>
          <w:szCs w:val="28"/>
        </w:rPr>
      </w:pPr>
      <w:bookmarkStart w:id="42" w:name="_Toc459993863"/>
      <w:r w:rsidRPr="00B8756B">
        <w:rPr>
          <w:rFonts w:ascii="Times New Roman" w:hAnsi="Times New Roman" w:cs="Times New Roman"/>
          <w:color w:val="auto"/>
          <w:sz w:val="28"/>
          <w:szCs w:val="28"/>
        </w:rPr>
        <w:t>Виды и формы контроля</w:t>
      </w:r>
      <w:bookmarkEnd w:id="42"/>
    </w:p>
    <w:p w:rsidR="00241CA4" w:rsidRPr="00B8756B" w:rsidRDefault="00241CA4" w:rsidP="00241CA4">
      <w:pPr>
        <w:spacing w:after="0" w:line="360" w:lineRule="auto"/>
        <w:ind w:firstLine="851"/>
        <w:contextualSpacing/>
        <w:jc w:val="both"/>
        <w:rPr>
          <w:rFonts w:ascii="Times New Roman" w:hAnsi="Times New Roman" w:cs="Times New Roman"/>
          <w:b/>
          <w:color w:val="000000"/>
          <w:sz w:val="28"/>
          <w:szCs w:val="28"/>
        </w:rPr>
      </w:pPr>
    </w:p>
    <w:p w:rsidR="00241CA4" w:rsidRPr="00B8756B" w:rsidRDefault="00241CA4" w:rsidP="00241CA4">
      <w:pPr>
        <w:spacing w:after="0" w:line="360" w:lineRule="auto"/>
        <w:ind w:firstLine="851"/>
        <w:contextualSpacing/>
        <w:jc w:val="both"/>
        <w:rPr>
          <w:rFonts w:ascii="Times New Roman" w:hAnsi="Times New Roman" w:cs="Times New Roman"/>
          <w:b/>
          <w:color w:val="000000"/>
          <w:sz w:val="28"/>
          <w:szCs w:val="28"/>
        </w:rPr>
      </w:pPr>
      <w:r w:rsidRPr="00B8756B">
        <w:rPr>
          <w:rFonts w:ascii="Times New Roman" w:hAnsi="Times New Roman" w:cs="Times New Roman"/>
          <w:color w:val="000000"/>
          <w:sz w:val="28"/>
          <w:szCs w:val="28"/>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математике. Этому способствует применение следующих видов контроля: </w:t>
      </w:r>
    </w:p>
    <w:p w:rsidR="00241CA4" w:rsidRPr="00B8756B" w:rsidRDefault="00241CA4" w:rsidP="00241CA4">
      <w:pPr>
        <w:numPr>
          <w:ilvl w:val="0"/>
          <w:numId w:val="26"/>
        </w:numPr>
        <w:spacing w:after="0" w:line="360" w:lineRule="auto"/>
        <w:ind w:left="0" w:firstLine="851"/>
        <w:contextualSpacing/>
        <w:jc w:val="both"/>
        <w:rPr>
          <w:rFonts w:ascii="Times New Roman" w:hAnsi="Times New Roman" w:cs="Times New Roman"/>
          <w:color w:val="000000"/>
          <w:sz w:val="28"/>
          <w:szCs w:val="28"/>
        </w:rPr>
      </w:pPr>
      <w:r w:rsidRPr="00B8756B">
        <w:rPr>
          <w:rFonts w:ascii="Times New Roman" w:hAnsi="Times New Roman" w:cs="Times New Roman"/>
          <w:color w:val="000000"/>
          <w:sz w:val="28"/>
          <w:szCs w:val="28"/>
        </w:rPr>
        <w:t>предварительный – диагностика начального уровня знаний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 зрительный, выборочный, комментированный, графический диктанты);</w:t>
      </w:r>
    </w:p>
    <w:p w:rsidR="00241CA4" w:rsidRPr="00B8756B" w:rsidRDefault="00241CA4" w:rsidP="00241CA4">
      <w:pPr>
        <w:numPr>
          <w:ilvl w:val="0"/>
          <w:numId w:val="26"/>
        </w:numPr>
        <w:spacing w:after="0" w:line="360" w:lineRule="auto"/>
        <w:ind w:left="0" w:firstLine="851"/>
        <w:contextualSpacing/>
        <w:jc w:val="both"/>
        <w:rPr>
          <w:rFonts w:ascii="Times New Roman" w:hAnsi="Times New Roman" w:cs="Times New Roman"/>
          <w:color w:val="000000"/>
          <w:sz w:val="28"/>
          <w:szCs w:val="28"/>
        </w:rPr>
      </w:pPr>
      <w:proofErr w:type="gramStart"/>
      <w:r w:rsidRPr="00B8756B">
        <w:rPr>
          <w:rFonts w:ascii="Times New Roman" w:hAnsi="Times New Roman" w:cs="Times New Roman"/>
          <w:color w:val="000000"/>
          <w:sz w:val="28"/>
          <w:szCs w:val="28"/>
        </w:rPr>
        <w:lastRenderedPageBreak/>
        <w:t>текущий (поурочный)  – систематическая диагностика усвоения основных элементов содержания каждого урока по ходу изучения темы или раздела (беседа; индивидуальный опрос; предупредительный диктант; подготовка сообщений, докладов, проектов; работа по карточкам; составление схем, таблиц;</w:t>
      </w:r>
      <w:proofErr w:type="gramEnd"/>
    </w:p>
    <w:p w:rsidR="00241CA4" w:rsidRPr="00B8756B" w:rsidRDefault="00241CA4" w:rsidP="00241CA4">
      <w:pPr>
        <w:numPr>
          <w:ilvl w:val="0"/>
          <w:numId w:val="26"/>
        </w:numPr>
        <w:spacing w:after="0" w:line="360" w:lineRule="auto"/>
        <w:ind w:left="0" w:firstLine="851"/>
        <w:contextualSpacing/>
        <w:jc w:val="both"/>
        <w:rPr>
          <w:rFonts w:ascii="Times New Roman" w:hAnsi="Times New Roman" w:cs="Times New Roman"/>
          <w:color w:val="000000"/>
          <w:sz w:val="28"/>
          <w:szCs w:val="28"/>
        </w:rPr>
      </w:pPr>
      <w:proofErr w:type="gramStart"/>
      <w:r w:rsidRPr="00B8756B">
        <w:rPr>
          <w:rFonts w:ascii="Times New Roman" w:hAnsi="Times New Roman" w:cs="Times New Roman"/>
          <w:color w:val="000000"/>
          <w:sz w:val="28"/>
          <w:szCs w:val="28"/>
        </w:rPr>
        <w:t>промежуточный</w:t>
      </w:r>
      <w:proofErr w:type="gramEnd"/>
      <w:r w:rsidRPr="00B8756B">
        <w:rPr>
          <w:rFonts w:ascii="Times New Roman" w:hAnsi="Times New Roman" w:cs="Times New Roman"/>
          <w:color w:val="000000"/>
          <w:sz w:val="28"/>
          <w:szCs w:val="28"/>
        </w:rPr>
        <w:t xml:space="preserve"> – по ходу изучения темы, или по истечении нескольких уроков (если тема достаточно велика и в ней выделяют несколько логических фрагментов; тестирование);</w:t>
      </w:r>
    </w:p>
    <w:p w:rsidR="00241CA4" w:rsidRPr="00B8756B" w:rsidRDefault="00241CA4" w:rsidP="00241CA4">
      <w:pPr>
        <w:numPr>
          <w:ilvl w:val="0"/>
          <w:numId w:val="26"/>
        </w:numPr>
        <w:spacing w:after="0" w:line="360" w:lineRule="auto"/>
        <w:ind w:left="0" w:firstLine="851"/>
        <w:contextualSpacing/>
        <w:jc w:val="both"/>
        <w:rPr>
          <w:rFonts w:ascii="Times New Roman" w:hAnsi="Times New Roman" w:cs="Times New Roman"/>
          <w:color w:val="000000"/>
          <w:sz w:val="28"/>
          <w:szCs w:val="28"/>
        </w:rPr>
      </w:pPr>
      <w:proofErr w:type="gramStart"/>
      <w:r w:rsidRPr="00B8756B">
        <w:rPr>
          <w:rFonts w:ascii="Times New Roman" w:hAnsi="Times New Roman" w:cs="Times New Roman"/>
          <w:color w:val="000000"/>
          <w:sz w:val="28"/>
          <w:szCs w:val="28"/>
        </w:rPr>
        <w:t>тематический</w:t>
      </w:r>
      <w:proofErr w:type="gramEnd"/>
      <w:r w:rsidRPr="00B8756B">
        <w:rPr>
          <w:rFonts w:ascii="Times New Roman" w:hAnsi="Times New Roman" w:cs="Times New Roman"/>
          <w:color w:val="000000"/>
          <w:sz w:val="28"/>
          <w:szCs w:val="28"/>
        </w:rPr>
        <w:t xml:space="preserve"> – по окончании изучения темы (тестирование; проверочная или самостоятельная работа);</w:t>
      </w:r>
    </w:p>
    <w:p w:rsidR="00241CA4" w:rsidRPr="00B8756B" w:rsidRDefault="00241CA4" w:rsidP="00241CA4">
      <w:pPr>
        <w:numPr>
          <w:ilvl w:val="0"/>
          <w:numId w:val="26"/>
        </w:numPr>
        <w:spacing w:after="0" w:line="360" w:lineRule="auto"/>
        <w:ind w:left="0" w:firstLine="851"/>
        <w:contextualSpacing/>
        <w:jc w:val="both"/>
        <w:rPr>
          <w:rFonts w:ascii="Times New Roman" w:hAnsi="Times New Roman" w:cs="Times New Roman"/>
          <w:sz w:val="28"/>
          <w:szCs w:val="28"/>
        </w:rPr>
      </w:pPr>
      <w:proofErr w:type="gramStart"/>
      <w:r w:rsidRPr="00B8756B">
        <w:rPr>
          <w:rFonts w:ascii="Times New Roman" w:hAnsi="Times New Roman" w:cs="Times New Roman"/>
          <w:color w:val="000000"/>
          <w:sz w:val="28"/>
          <w:szCs w:val="28"/>
        </w:rPr>
        <w:t>итоговый</w:t>
      </w:r>
      <w:proofErr w:type="gramEnd"/>
      <w:r w:rsidRPr="00B8756B">
        <w:rPr>
          <w:rFonts w:ascii="Times New Roman" w:hAnsi="Times New Roman" w:cs="Times New Roman"/>
          <w:color w:val="000000"/>
          <w:sz w:val="28"/>
          <w:szCs w:val="28"/>
        </w:rPr>
        <w:t xml:space="preserve"> – проводится по итогам изучения  каждого раздела истории с целью диагностирования усвоения обучающимися основных понятий раздела и понимания их взаимосвязи (контрольная работа, контрольное тестирование).</w:t>
      </w:r>
    </w:p>
    <w:p w:rsidR="0094506D" w:rsidRDefault="0094506D" w:rsidP="006047AA">
      <w:pPr>
        <w:spacing w:line="360" w:lineRule="auto"/>
        <w:rPr>
          <w:rFonts w:ascii="Times New Roman" w:hAnsi="Times New Roman" w:cs="Times New Roman"/>
          <w:sz w:val="28"/>
          <w:szCs w:val="28"/>
        </w:rPr>
      </w:pPr>
    </w:p>
    <w:p w:rsidR="004C7B90" w:rsidRDefault="004C7B90" w:rsidP="004C7B90">
      <w:pPr>
        <w:pStyle w:val="a4"/>
        <w:spacing w:line="360" w:lineRule="auto"/>
        <w:ind w:firstLine="851"/>
        <w:jc w:val="both"/>
        <w:rPr>
          <w:rFonts w:ascii="Times New Roman" w:hAnsi="Times New Roman"/>
          <w:sz w:val="28"/>
          <w:szCs w:val="28"/>
        </w:rPr>
      </w:pPr>
      <w:proofErr w:type="spellStart"/>
      <w:r>
        <w:rPr>
          <w:rFonts w:ascii="Times New Roman" w:hAnsi="Times New Roman"/>
          <w:sz w:val="28"/>
          <w:szCs w:val="28"/>
        </w:rPr>
        <w:t>Межпредметная</w:t>
      </w:r>
      <w:proofErr w:type="spellEnd"/>
      <w:r>
        <w:rPr>
          <w:rFonts w:ascii="Times New Roman" w:hAnsi="Times New Roman"/>
          <w:sz w:val="28"/>
          <w:szCs w:val="28"/>
        </w:rPr>
        <w:t xml:space="preserve"> интеграция на базе истории позволяет объединить знания мировой художественной культуры, литературы, обществоведения, географии, информатики в единое понимание мира, что позволяет показать средствами учебного предмета роль истории в сфере человеческой деятельности.</w:t>
      </w:r>
    </w:p>
    <w:p w:rsidR="004C7B90" w:rsidRDefault="004C7B90" w:rsidP="004C7B90">
      <w:pPr>
        <w:pStyle w:val="a4"/>
        <w:spacing w:line="360" w:lineRule="auto"/>
        <w:ind w:firstLine="851"/>
        <w:jc w:val="both"/>
        <w:rPr>
          <w:rFonts w:ascii="Times New Roman" w:hAnsi="Times New Roman"/>
          <w:sz w:val="28"/>
          <w:szCs w:val="28"/>
        </w:rPr>
      </w:pPr>
      <w:r>
        <w:rPr>
          <w:rFonts w:ascii="Times New Roman" w:hAnsi="Times New Roman"/>
          <w:sz w:val="28"/>
          <w:szCs w:val="28"/>
        </w:rPr>
        <w:t>Особенностью данной программы является увеличение количества часов на изучение каждой темы курса. Учитывая реальные объемы знаний школьника и уровень владения умениями, материал в программе расположен с учетом возрастных возможностей учащихся.</w:t>
      </w:r>
    </w:p>
    <w:p w:rsidR="004C7B90" w:rsidRDefault="004C7B90" w:rsidP="004C7B90">
      <w:pPr>
        <w:pStyle w:val="a4"/>
        <w:spacing w:line="360" w:lineRule="auto"/>
        <w:ind w:firstLine="851"/>
        <w:jc w:val="both"/>
        <w:rPr>
          <w:rFonts w:ascii="Times New Roman" w:hAnsi="Times New Roman"/>
          <w:sz w:val="28"/>
          <w:szCs w:val="28"/>
        </w:rPr>
      </w:pPr>
      <w:r>
        <w:rPr>
          <w:rFonts w:ascii="Times New Roman" w:hAnsi="Times New Roman"/>
          <w:sz w:val="28"/>
          <w:szCs w:val="28"/>
        </w:rPr>
        <w:t>На уроках много времени уделяется решению специфических задач: овладению техникой речи, развитию устной и письменной речью, расширению словарного запаса, развитию слухового восприятия.</w:t>
      </w:r>
    </w:p>
    <w:p w:rsidR="004C7B90" w:rsidRDefault="004C7B90" w:rsidP="004C7B90">
      <w:pPr>
        <w:spacing w:after="0" w:line="360" w:lineRule="auto"/>
        <w:ind w:firstLine="851"/>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Освоение основного общего образования в образовательных </w:t>
      </w:r>
      <w:proofErr w:type="spellStart"/>
      <w:r>
        <w:rPr>
          <w:rFonts w:ascii="Times New Roman" w:hAnsi="Times New Roman" w:cs="Times New Roman"/>
          <w:sz w:val="28"/>
          <w:szCs w:val="28"/>
        </w:rPr>
        <w:t>учреждених</w:t>
      </w:r>
      <w:proofErr w:type="spellEnd"/>
      <w:r>
        <w:rPr>
          <w:rFonts w:ascii="Times New Roman" w:hAnsi="Times New Roman" w:cs="Times New Roman"/>
          <w:sz w:val="28"/>
          <w:szCs w:val="28"/>
        </w:rPr>
        <w:t xml:space="preserve">  рассчитано на 5 лет, обучение курсу истории для получения </w:t>
      </w:r>
      <w:r>
        <w:rPr>
          <w:rFonts w:ascii="Times New Roman" w:hAnsi="Times New Roman" w:cs="Times New Roman"/>
          <w:sz w:val="28"/>
          <w:szCs w:val="28"/>
        </w:rPr>
        <w:lastRenderedPageBreak/>
        <w:t xml:space="preserve">основного общего образования  в специальных коррекционных образовательных  учреждениях  начинается в пятом классе, продолжается 6 лет и заканчивается в десятом классе, поэтому курс 9-го класса делится на два года. </w:t>
      </w:r>
      <w:proofErr w:type="gramEnd"/>
    </w:p>
    <w:p w:rsidR="004C7B90" w:rsidRDefault="004C7B90" w:rsidP="004C7B90">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Программа предусматривает проведение традиционных уроков; самостоятельных, проверочных и контрольных работ, внеклассных занятий по предмету. Прохождение  курса предполагает  выполнение домашних заданий. Оценка достижений обучающихся проводится с помощью контрольной работы или итогового теста по каждому разделу данного курса истории. Текущий контроль: наблюдения за учащимися, тесты, опросы, самостоятельные работы, исторические диктанты. Итоговый контроль осуществляется итоговой контрольной работой. Знания оцениваются по 5</w:t>
      </w:r>
      <w:r>
        <w:rPr>
          <w:rFonts w:ascii="Times New Roman" w:hAnsi="Times New Roman" w:cs="Times New Roman"/>
          <w:sz w:val="28"/>
          <w:szCs w:val="28"/>
          <w:vertAlign w:val="superscript"/>
        </w:rPr>
        <w:t>ти</w:t>
      </w:r>
      <w:r>
        <w:rPr>
          <w:rFonts w:ascii="Times New Roman" w:hAnsi="Times New Roman" w:cs="Times New Roman"/>
          <w:sz w:val="28"/>
          <w:szCs w:val="28"/>
        </w:rPr>
        <w:t xml:space="preserve"> бальной системе.</w:t>
      </w:r>
    </w:p>
    <w:p w:rsidR="004C7B90" w:rsidRPr="00B8756B" w:rsidRDefault="004C7B90" w:rsidP="00C5073B">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Курс «История» входит в число дисциплин, включённых в учебный план ГКОУ СО «Нижнетагильская школа – интернат».</w:t>
      </w:r>
      <w:bookmarkStart w:id="43" w:name="_GoBack"/>
      <w:bookmarkEnd w:id="43"/>
    </w:p>
    <w:p w:rsidR="005800AD" w:rsidRPr="00B8756B" w:rsidRDefault="0094506D" w:rsidP="006047AA">
      <w:pPr>
        <w:spacing w:line="360" w:lineRule="auto"/>
        <w:rPr>
          <w:rFonts w:ascii="Times New Roman" w:hAnsi="Times New Roman" w:cs="Times New Roman"/>
          <w:sz w:val="28"/>
          <w:szCs w:val="28"/>
        </w:rPr>
      </w:pPr>
      <w:r w:rsidRPr="00B8756B">
        <w:rPr>
          <w:rFonts w:ascii="Times New Roman" w:hAnsi="Times New Roman" w:cs="Times New Roman"/>
          <w:sz w:val="28"/>
          <w:szCs w:val="28"/>
        </w:rPr>
        <w:t>Программа ориентирована на обучение учащихся 10 класса</w:t>
      </w:r>
      <w:proofErr w:type="gramStart"/>
      <w:r w:rsidRPr="00B8756B">
        <w:rPr>
          <w:rFonts w:ascii="Times New Roman" w:hAnsi="Times New Roman" w:cs="Times New Roman"/>
          <w:sz w:val="28"/>
          <w:szCs w:val="28"/>
        </w:rPr>
        <w:t xml:space="preserve"> .</w:t>
      </w:r>
      <w:proofErr w:type="gramEnd"/>
      <w:r w:rsidRPr="00B8756B">
        <w:rPr>
          <w:rFonts w:ascii="Times New Roman" w:hAnsi="Times New Roman" w:cs="Times New Roman"/>
          <w:sz w:val="28"/>
          <w:szCs w:val="28"/>
        </w:rPr>
        <w:t xml:space="preserve">В классе 4 обучающихся </w:t>
      </w:r>
      <w:r w:rsidR="005800AD" w:rsidRPr="00B8756B">
        <w:rPr>
          <w:rFonts w:ascii="Times New Roman" w:hAnsi="Times New Roman" w:cs="Times New Roman"/>
          <w:sz w:val="28"/>
          <w:szCs w:val="28"/>
        </w:rPr>
        <w:t>–</w:t>
      </w:r>
      <w:r w:rsidRPr="00B8756B">
        <w:rPr>
          <w:rFonts w:ascii="Times New Roman" w:hAnsi="Times New Roman" w:cs="Times New Roman"/>
          <w:sz w:val="28"/>
          <w:szCs w:val="28"/>
        </w:rPr>
        <w:t xml:space="preserve"> </w:t>
      </w:r>
      <w:r w:rsidR="005800AD" w:rsidRPr="00B8756B">
        <w:rPr>
          <w:rFonts w:ascii="Times New Roman" w:hAnsi="Times New Roman" w:cs="Times New Roman"/>
          <w:sz w:val="28"/>
          <w:szCs w:val="28"/>
        </w:rPr>
        <w:t xml:space="preserve">1 ученик с КИ, 2 человека – с </w:t>
      </w:r>
      <w:proofErr w:type="spellStart"/>
      <w:r w:rsidR="005800AD" w:rsidRPr="00B8756B">
        <w:rPr>
          <w:rFonts w:ascii="Times New Roman" w:hAnsi="Times New Roman" w:cs="Times New Roman"/>
          <w:sz w:val="28"/>
          <w:szCs w:val="28"/>
        </w:rPr>
        <w:t>сенсоневральной</w:t>
      </w:r>
      <w:proofErr w:type="spellEnd"/>
      <w:r w:rsidR="005800AD" w:rsidRPr="00B8756B">
        <w:rPr>
          <w:rFonts w:ascii="Times New Roman" w:hAnsi="Times New Roman" w:cs="Times New Roman"/>
          <w:sz w:val="28"/>
          <w:szCs w:val="28"/>
        </w:rPr>
        <w:t xml:space="preserve"> тугоухостью 2-4 степени, 1 ученик с </w:t>
      </w:r>
      <w:proofErr w:type="spellStart"/>
      <w:r w:rsidR="005800AD" w:rsidRPr="00B8756B">
        <w:rPr>
          <w:rFonts w:ascii="Times New Roman" w:hAnsi="Times New Roman" w:cs="Times New Roman"/>
          <w:sz w:val="28"/>
          <w:szCs w:val="28"/>
        </w:rPr>
        <w:t>сенсоневральной</w:t>
      </w:r>
      <w:proofErr w:type="spellEnd"/>
      <w:r w:rsidR="005800AD" w:rsidRPr="00B8756B">
        <w:rPr>
          <w:rFonts w:ascii="Times New Roman" w:hAnsi="Times New Roman" w:cs="Times New Roman"/>
          <w:sz w:val="28"/>
          <w:szCs w:val="28"/>
        </w:rPr>
        <w:t xml:space="preserve"> глухотой 4 группы.</w:t>
      </w:r>
    </w:p>
    <w:p w:rsidR="00B35119" w:rsidRPr="00B8756B" w:rsidRDefault="00A776F6" w:rsidP="006047AA">
      <w:pPr>
        <w:spacing w:line="360" w:lineRule="auto"/>
        <w:rPr>
          <w:rFonts w:ascii="Times New Roman" w:hAnsi="Times New Roman" w:cs="Times New Roman"/>
          <w:sz w:val="28"/>
          <w:szCs w:val="28"/>
        </w:rPr>
      </w:pPr>
      <w:r>
        <w:rPr>
          <w:rFonts w:ascii="Times New Roman" w:hAnsi="Times New Roman" w:cs="Times New Roman"/>
          <w:sz w:val="28"/>
          <w:szCs w:val="28"/>
        </w:rPr>
        <w:t>Обучение реализуется на основе</w:t>
      </w:r>
      <w:r w:rsidR="00247C31">
        <w:rPr>
          <w:rFonts w:ascii="Times New Roman" w:hAnsi="Times New Roman" w:cs="Times New Roman"/>
          <w:sz w:val="28"/>
          <w:szCs w:val="28"/>
        </w:rPr>
        <w:t xml:space="preserve">  учебника: «История России 20 – начало 21 века», авторы: А.А</w:t>
      </w:r>
      <w:proofErr w:type="gramStart"/>
      <w:r w:rsidR="00247C31">
        <w:rPr>
          <w:rFonts w:ascii="Times New Roman" w:hAnsi="Times New Roman" w:cs="Times New Roman"/>
          <w:sz w:val="28"/>
          <w:szCs w:val="28"/>
        </w:rPr>
        <w:t xml:space="preserve"> .</w:t>
      </w:r>
      <w:proofErr w:type="gramEnd"/>
      <w:r w:rsidR="00247C31">
        <w:rPr>
          <w:rFonts w:ascii="Times New Roman" w:hAnsi="Times New Roman" w:cs="Times New Roman"/>
          <w:sz w:val="28"/>
          <w:szCs w:val="28"/>
        </w:rPr>
        <w:t>Данилов,  Л.Г. Косулина,  М.Ю. Брандт, Москва «Просвещение» 2011г.</w:t>
      </w:r>
    </w:p>
    <w:p w:rsidR="00B35119" w:rsidRPr="00B8756B" w:rsidRDefault="00B35119" w:rsidP="006047AA">
      <w:pPr>
        <w:spacing w:line="360" w:lineRule="auto"/>
        <w:rPr>
          <w:rFonts w:ascii="Times New Roman" w:hAnsi="Times New Roman" w:cs="Times New Roman"/>
          <w:sz w:val="28"/>
          <w:szCs w:val="28"/>
        </w:rPr>
      </w:pPr>
    </w:p>
    <w:p w:rsidR="00E2481E" w:rsidRPr="00B8756B" w:rsidRDefault="00E2481E" w:rsidP="006047AA">
      <w:pPr>
        <w:spacing w:line="360" w:lineRule="auto"/>
        <w:rPr>
          <w:rFonts w:ascii="Times New Roman" w:hAnsi="Times New Roman" w:cs="Times New Roman"/>
          <w:sz w:val="28"/>
          <w:szCs w:val="28"/>
        </w:rPr>
      </w:pPr>
    </w:p>
    <w:p w:rsidR="00B35119" w:rsidRDefault="00B35119" w:rsidP="006047AA">
      <w:pPr>
        <w:spacing w:line="360" w:lineRule="auto"/>
        <w:rPr>
          <w:rFonts w:ascii="Times New Roman" w:hAnsi="Times New Roman" w:cs="Times New Roman"/>
          <w:sz w:val="28"/>
          <w:szCs w:val="28"/>
        </w:rPr>
      </w:pPr>
    </w:p>
    <w:p w:rsidR="00B422A6" w:rsidRDefault="00B422A6" w:rsidP="006047AA">
      <w:pPr>
        <w:spacing w:line="360" w:lineRule="auto"/>
        <w:rPr>
          <w:rFonts w:ascii="Times New Roman" w:hAnsi="Times New Roman" w:cs="Times New Roman"/>
          <w:sz w:val="28"/>
          <w:szCs w:val="28"/>
        </w:rPr>
      </w:pPr>
    </w:p>
    <w:p w:rsidR="00B422A6" w:rsidRDefault="00B422A6" w:rsidP="006047AA">
      <w:pPr>
        <w:spacing w:line="360" w:lineRule="auto"/>
        <w:rPr>
          <w:rFonts w:ascii="Times New Roman" w:hAnsi="Times New Roman" w:cs="Times New Roman"/>
          <w:sz w:val="28"/>
          <w:szCs w:val="28"/>
        </w:rPr>
      </w:pPr>
    </w:p>
    <w:p w:rsidR="00B422A6" w:rsidRDefault="00B422A6" w:rsidP="006047AA">
      <w:pPr>
        <w:spacing w:line="360" w:lineRule="auto"/>
        <w:rPr>
          <w:rFonts w:ascii="Times New Roman" w:hAnsi="Times New Roman" w:cs="Times New Roman"/>
          <w:sz w:val="28"/>
          <w:szCs w:val="28"/>
        </w:rPr>
      </w:pPr>
    </w:p>
    <w:p w:rsidR="00B422A6" w:rsidRPr="00B8756B" w:rsidRDefault="00B422A6" w:rsidP="006047AA">
      <w:pPr>
        <w:spacing w:line="360" w:lineRule="auto"/>
        <w:rPr>
          <w:rFonts w:ascii="Times New Roman" w:hAnsi="Times New Roman" w:cs="Times New Roman"/>
          <w:sz w:val="28"/>
          <w:szCs w:val="28"/>
        </w:rPr>
      </w:pPr>
    </w:p>
    <w:p w:rsidR="00B35119" w:rsidRPr="00B8756B" w:rsidRDefault="00B35119" w:rsidP="00B35119">
      <w:pPr>
        <w:spacing w:line="360" w:lineRule="auto"/>
        <w:jc w:val="center"/>
        <w:rPr>
          <w:rFonts w:ascii="Times New Roman" w:hAnsi="Times New Roman" w:cs="Times New Roman"/>
          <w:b/>
          <w:sz w:val="28"/>
          <w:szCs w:val="28"/>
        </w:rPr>
      </w:pPr>
      <w:r w:rsidRPr="00B8756B">
        <w:rPr>
          <w:rFonts w:ascii="Times New Roman" w:hAnsi="Times New Roman" w:cs="Times New Roman"/>
          <w:b/>
          <w:sz w:val="28"/>
          <w:szCs w:val="28"/>
        </w:rPr>
        <w:t>Учебно-тематический план</w:t>
      </w:r>
    </w:p>
    <w:tbl>
      <w:tblPr>
        <w:tblStyle w:val="a3"/>
        <w:tblW w:w="0" w:type="auto"/>
        <w:tblLook w:val="04A0" w:firstRow="1" w:lastRow="0" w:firstColumn="1" w:lastColumn="0" w:noHBand="0" w:noVBand="1"/>
      </w:tblPr>
      <w:tblGrid>
        <w:gridCol w:w="1242"/>
        <w:gridCol w:w="6946"/>
        <w:gridCol w:w="1383"/>
      </w:tblGrid>
      <w:tr w:rsidR="005800AD" w:rsidRPr="00B8756B" w:rsidTr="00B35119">
        <w:tc>
          <w:tcPr>
            <w:tcW w:w="1242" w:type="dxa"/>
          </w:tcPr>
          <w:p w:rsidR="005800AD" w:rsidRPr="00B8756B" w:rsidRDefault="00B35119" w:rsidP="00B35119">
            <w:pPr>
              <w:spacing w:line="360" w:lineRule="auto"/>
              <w:jc w:val="center"/>
              <w:rPr>
                <w:rFonts w:ascii="Times New Roman" w:hAnsi="Times New Roman"/>
                <w:b/>
                <w:sz w:val="28"/>
                <w:szCs w:val="28"/>
              </w:rPr>
            </w:pPr>
            <w:r w:rsidRPr="00B8756B">
              <w:rPr>
                <w:rFonts w:ascii="Times New Roman" w:hAnsi="Times New Roman"/>
                <w:b/>
                <w:sz w:val="28"/>
                <w:szCs w:val="28"/>
              </w:rPr>
              <w:t>№ раздела</w:t>
            </w:r>
          </w:p>
        </w:tc>
        <w:tc>
          <w:tcPr>
            <w:tcW w:w="6946" w:type="dxa"/>
          </w:tcPr>
          <w:p w:rsidR="005800AD" w:rsidRPr="00B8756B" w:rsidRDefault="00B35119" w:rsidP="00B35119">
            <w:pPr>
              <w:spacing w:line="360" w:lineRule="auto"/>
              <w:jc w:val="center"/>
              <w:rPr>
                <w:rFonts w:ascii="Times New Roman" w:hAnsi="Times New Roman"/>
                <w:b/>
                <w:sz w:val="28"/>
                <w:szCs w:val="28"/>
              </w:rPr>
            </w:pPr>
            <w:r w:rsidRPr="00B8756B">
              <w:rPr>
                <w:rFonts w:ascii="Times New Roman" w:hAnsi="Times New Roman"/>
                <w:b/>
                <w:sz w:val="28"/>
                <w:szCs w:val="28"/>
              </w:rPr>
              <w:t>Наименование разделов</w:t>
            </w:r>
          </w:p>
        </w:tc>
        <w:tc>
          <w:tcPr>
            <w:tcW w:w="1383" w:type="dxa"/>
          </w:tcPr>
          <w:p w:rsidR="005800AD" w:rsidRPr="00B8756B" w:rsidRDefault="00B35119" w:rsidP="00B35119">
            <w:pPr>
              <w:spacing w:line="360" w:lineRule="auto"/>
              <w:rPr>
                <w:rFonts w:ascii="Times New Roman" w:hAnsi="Times New Roman"/>
                <w:b/>
                <w:sz w:val="28"/>
                <w:szCs w:val="28"/>
              </w:rPr>
            </w:pPr>
            <w:r w:rsidRPr="00B8756B">
              <w:rPr>
                <w:rFonts w:ascii="Times New Roman" w:hAnsi="Times New Roman"/>
                <w:b/>
                <w:sz w:val="28"/>
                <w:szCs w:val="28"/>
              </w:rPr>
              <w:t>Всего часов</w:t>
            </w:r>
          </w:p>
        </w:tc>
      </w:tr>
      <w:tr w:rsidR="005800AD" w:rsidRPr="00B8756B" w:rsidTr="00B35119">
        <w:tc>
          <w:tcPr>
            <w:tcW w:w="1242"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1</w:t>
            </w:r>
          </w:p>
        </w:tc>
        <w:tc>
          <w:tcPr>
            <w:tcW w:w="6946"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СССР в 1953 - середине 60-х годов</w:t>
            </w:r>
          </w:p>
        </w:tc>
        <w:tc>
          <w:tcPr>
            <w:tcW w:w="1383"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17</w:t>
            </w:r>
          </w:p>
        </w:tc>
      </w:tr>
      <w:tr w:rsidR="005800AD" w:rsidRPr="00B8756B" w:rsidTr="00B35119">
        <w:tc>
          <w:tcPr>
            <w:tcW w:w="1242"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2</w:t>
            </w:r>
          </w:p>
        </w:tc>
        <w:tc>
          <w:tcPr>
            <w:tcW w:w="6946"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СССР в середине 60-х – середине 80-х годов</w:t>
            </w:r>
          </w:p>
        </w:tc>
        <w:tc>
          <w:tcPr>
            <w:tcW w:w="1383"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17</w:t>
            </w:r>
          </w:p>
        </w:tc>
      </w:tr>
      <w:tr w:rsidR="005800AD" w:rsidRPr="00B8756B" w:rsidTr="00B35119">
        <w:tc>
          <w:tcPr>
            <w:tcW w:w="1242"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3</w:t>
            </w:r>
          </w:p>
        </w:tc>
        <w:tc>
          <w:tcPr>
            <w:tcW w:w="6946"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Перестройка в СССР 1985 – 19991годы</w:t>
            </w:r>
          </w:p>
        </w:tc>
        <w:tc>
          <w:tcPr>
            <w:tcW w:w="1383"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17</w:t>
            </w:r>
          </w:p>
        </w:tc>
      </w:tr>
      <w:tr w:rsidR="005800AD" w:rsidRPr="00B8756B" w:rsidTr="00B35119">
        <w:tc>
          <w:tcPr>
            <w:tcW w:w="1242"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4</w:t>
            </w:r>
          </w:p>
        </w:tc>
        <w:tc>
          <w:tcPr>
            <w:tcW w:w="6946" w:type="dxa"/>
          </w:tcPr>
          <w:p w:rsidR="005800AD" w:rsidRPr="00B8756B" w:rsidRDefault="00B35119" w:rsidP="006047AA">
            <w:pPr>
              <w:spacing w:line="360" w:lineRule="auto"/>
              <w:rPr>
                <w:rFonts w:ascii="Times New Roman" w:hAnsi="Times New Roman"/>
                <w:sz w:val="28"/>
                <w:szCs w:val="28"/>
              </w:rPr>
            </w:pPr>
            <w:r w:rsidRPr="00B8756B">
              <w:rPr>
                <w:rFonts w:ascii="Times New Roman" w:hAnsi="Times New Roman"/>
                <w:sz w:val="28"/>
                <w:szCs w:val="28"/>
              </w:rPr>
              <w:t>Новая Россия в начале 21 века</w:t>
            </w:r>
          </w:p>
          <w:p w:rsidR="00EE621D" w:rsidRPr="00B8756B" w:rsidRDefault="00EE621D" w:rsidP="006047AA">
            <w:pPr>
              <w:spacing w:line="360" w:lineRule="auto"/>
              <w:rPr>
                <w:rFonts w:ascii="Times New Roman" w:hAnsi="Times New Roman"/>
                <w:sz w:val="28"/>
                <w:szCs w:val="28"/>
              </w:rPr>
            </w:pPr>
            <w:r w:rsidRPr="00B8756B">
              <w:rPr>
                <w:rFonts w:ascii="Times New Roman" w:hAnsi="Times New Roman"/>
                <w:sz w:val="28"/>
                <w:szCs w:val="28"/>
              </w:rPr>
              <w:t>Итого:</w:t>
            </w:r>
          </w:p>
        </w:tc>
        <w:tc>
          <w:tcPr>
            <w:tcW w:w="1383" w:type="dxa"/>
          </w:tcPr>
          <w:p w:rsidR="005800AD" w:rsidRPr="00B8756B" w:rsidRDefault="00EE621D" w:rsidP="006047AA">
            <w:pPr>
              <w:spacing w:line="360" w:lineRule="auto"/>
              <w:rPr>
                <w:rFonts w:ascii="Times New Roman" w:hAnsi="Times New Roman"/>
                <w:sz w:val="28"/>
                <w:szCs w:val="28"/>
              </w:rPr>
            </w:pPr>
            <w:r w:rsidRPr="00B8756B">
              <w:rPr>
                <w:rFonts w:ascii="Times New Roman" w:hAnsi="Times New Roman"/>
                <w:sz w:val="28"/>
                <w:szCs w:val="28"/>
              </w:rPr>
              <w:t>17</w:t>
            </w:r>
          </w:p>
          <w:p w:rsidR="00EE621D" w:rsidRPr="00B8756B" w:rsidRDefault="00EE621D" w:rsidP="006047AA">
            <w:pPr>
              <w:spacing w:line="360" w:lineRule="auto"/>
              <w:rPr>
                <w:rFonts w:ascii="Times New Roman" w:hAnsi="Times New Roman"/>
                <w:sz w:val="28"/>
                <w:szCs w:val="28"/>
              </w:rPr>
            </w:pPr>
            <w:r w:rsidRPr="00B8756B">
              <w:rPr>
                <w:rFonts w:ascii="Times New Roman" w:hAnsi="Times New Roman"/>
                <w:sz w:val="28"/>
                <w:szCs w:val="28"/>
              </w:rPr>
              <w:t>68</w:t>
            </w:r>
          </w:p>
        </w:tc>
      </w:tr>
    </w:tbl>
    <w:p w:rsidR="00C548D8" w:rsidRPr="00B8756B" w:rsidRDefault="00C548D8" w:rsidP="006047AA">
      <w:pPr>
        <w:spacing w:line="360" w:lineRule="auto"/>
        <w:rPr>
          <w:rFonts w:ascii="Times New Roman" w:hAnsi="Times New Roman" w:cs="Times New Roman"/>
          <w:sz w:val="28"/>
          <w:szCs w:val="28"/>
        </w:rPr>
      </w:pPr>
      <w:r w:rsidRPr="00B8756B">
        <w:rPr>
          <w:rFonts w:ascii="Times New Roman" w:hAnsi="Times New Roman" w:cs="Times New Roman"/>
          <w:sz w:val="28"/>
          <w:szCs w:val="28"/>
        </w:rPr>
        <w:t xml:space="preserve"> </w:t>
      </w:r>
    </w:p>
    <w:p w:rsidR="00C5073B" w:rsidRDefault="00C5073B" w:rsidP="004C7B90">
      <w:pPr>
        <w:pStyle w:val="c59"/>
        <w:shd w:val="clear" w:color="auto" w:fill="FFFFFF"/>
        <w:spacing w:before="0" w:beforeAutospacing="0" w:after="0" w:afterAutospacing="0" w:line="360" w:lineRule="auto"/>
        <w:jc w:val="center"/>
        <w:rPr>
          <w:rStyle w:val="c9"/>
          <w:b/>
          <w:bCs/>
          <w:color w:val="000000"/>
          <w:sz w:val="28"/>
          <w:szCs w:val="28"/>
        </w:rPr>
      </w:pPr>
    </w:p>
    <w:p w:rsidR="00C5073B" w:rsidRDefault="00C5073B" w:rsidP="004C7B90">
      <w:pPr>
        <w:pStyle w:val="c59"/>
        <w:shd w:val="clear" w:color="auto" w:fill="FFFFFF"/>
        <w:spacing w:before="0" w:beforeAutospacing="0" w:after="0" w:afterAutospacing="0" w:line="360" w:lineRule="auto"/>
        <w:jc w:val="center"/>
        <w:rPr>
          <w:rStyle w:val="c9"/>
          <w:b/>
          <w:bCs/>
          <w:color w:val="000000"/>
          <w:sz w:val="28"/>
          <w:szCs w:val="28"/>
        </w:rPr>
      </w:pPr>
    </w:p>
    <w:p w:rsidR="004C7B90" w:rsidRPr="00C5073B" w:rsidRDefault="004C7B90" w:rsidP="004C7B90">
      <w:pPr>
        <w:pStyle w:val="c59"/>
        <w:shd w:val="clear" w:color="auto" w:fill="FFFFFF"/>
        <w:spacing w:before="0" w:beforeAutospacing="0" w:after="0" w:afterAutospacing="0" w:line="360" w:lineRule="auto"/>
        <w:jc w:val="center"/>
        <w:rPr>
          <w:color w:val="000000"/>
          <w:sz w:val="28"/>
          <w:szCs w:val="28"/>
        </w:rPr>
      </w:pPr>
      <w:r w:rsidRPr="00C5073B">
        <w:rPr>
          <w:rStyle w:val="c9"/>
          <w:b/>
          <w:bCs/>
          <w:color w:val="000000"/>
          <w:sz w:val="28"/>
          <w:szCs w:val="28"/>
        </w:rPr>
        <w:t>Основные понятия курса</w:t>
      </w:r>
    </w:p>
    <w:p w:rsidR="004C7B90" w:rsidRPr="00C5073B" w:rsidRDefault="004C7B90" w:rsidP="004C7B90">
      <w:pPr>
        <w:pStyle w:val="c28"/>
        <w:shd w:val="clear" w:color="auto" w:fill="FFFFFF"/>
        <w:spacing w:before="0" w:beforeAutospacing="0" w:after="0" w:afterAutospacing="0" w:line="360" w:lineRule="auto"/>
        <w:jc w:val="both"/>
        <w:rPr>
          <w:color w:val="000000"/>
          <w:sz w:val="28"/>
          <w:szCs w:val="28"/>
        </w:rPr>
      </w:pPr>
      <w:r w:rsidRPr="00C5073B">
        <w:rPr>
          <w:rStyle w:val="c9"/>
          <w:b/>
          <w:bCs/>
          <w:color w:val="000000"/>
          <w:sz w:val="28"/>
          <w:szCs w:val="28"/>
        </w:rPr>
        <w:t>I. Россия и мир на рубеже XIX – XX веков.</w:t>
      </w:r>
    </w:p>
    <w:p w:rsidR="004C7B90" w:rsidRPr="00C5073B" w:rsidRDefault="004C7B90" w:rsidP="004C7B90">
      <w:pPr>
        <w:pStyle w:val="c28"/>
        <w:shd w:val="clear" w:color="auto" w:fill="FFFFFF"/>
        <w:spacing w:before="0" w:beforeAutospacing="0" w:after="0" w:afterAutospacing="0" w:line="360" w:lineRule="auto"/>
        <w:ind w:firstLine="708"/>
        <w:jc w:val="both"/>
        <w:rPr>
          <w:color w:val="000000"/>
          <w:sz w:val="28"/>
          <w:szCs w:val="28"/>
        </w:rPr>
      </w:pPr>
      <w:proofErr w:type="gramStart"/>
      <w:r w:rsidRPr="00C5073B">
        <w:rPr>
          <w:rStyle w:val="c1"/>
          <w:rFonts w:eastAsia="Calibri"/>
          <w:color w:val="000000"/>
          <w:sz w:val="28"/>
          <w:szCs w:val="28"/>
        </w:rPr>
        <w:t xml:space="preserve">Протекторат, модернизация, индустриальное общество, политическая система, гражданское общество, Порт-Артур, </w:t>
      </w:r>
      <w:proofErr w:type="spellStart"/>
      <w:r w:rsidRPr="00C5073B">
        <w:rPr>
          <w:rStyle w:val="c1"/>
          <w:rFonts w:eastAsia="Calibri"/>
          <w:color w:val="000000"/>
          <w:sz w:val="28"/>
          <w:szCs w:val="28"/>
        </w:rPr>
        <w:t>Портсмутский</w:t>
      </w:r>
      <w:proofErr w:type="spellEnd"/>
      <w:r w:rsidRPr="00C5073B">
        <w:rPr>
          <w:rStyle w:val="c1"/>
          <w:rFonts w:eastAsia="Calibri"/>
          <w:color w:val="000000"/>
          <w:sz w:val="28"/>
          <w:szCs w:val="28"/>
        </w:rPr>
        <w:t xml:space="preserve"> мир, агрессия, Маньчжурия, революция, парламент, конституционная монархия, отруб, хутор, артель, кооперация, ренессанс, декаданс, импрессионизм, модерн, символизм, Антанта, Тройственный союз, Брусиловский прорыв, «тайная дипломатия», «14 пунктов» Вильсона, репарации, Лига Наций.</w:t>
      </w:r>
      <w:proofErr w:type="gramEnd"/>
    </w:p>
    <w:p w:rsidR="004C7B90" w:rsidRPr="00C5073B" w:rsidRDefault="004C7B90" w:rsidP="004C7B90">
      <w:pPr>
        <w:pStyle w:val="c28"/>
        <w:shd w:val="clear" w:color="auto" w:fill="FFFFFF"/>
        <w:spacing w:before="0" w:beforeAutospacing="0" w:after="0" w:afterAutospacing="0" w:line="360" w:lineRule="auto"/>
        <w:jc w:val="both"/>
        <w:rPr>
          <w:color w:val="000000"/>
          <w:sz w:val="28"/>
          <w:szCs w:val="28"/>
        </w:rPr>
      </w:pPr>
      <w:r w:rsidRPr="00C5073B">
        <w:rPr>
          <w:rStyle w:val="c9"/>
          <w:b/>
          <w:bCs/>
          <w:color w:val="000000"/>
          <w:sz w:val="28"/>
          <w:szCs w:val="28"/>
        </w:rPr>
        <w:t>II. Великая российская революция</w:t>
      </w:r>
    </w:p>
    <w:p w:rsidR="004C7B90" w:rsidRPr="00C5073B" w:rsidRDefault="004C7B90" w:rsidP="004C7B90">
      <w:pPr>
        <w:pStyle w:val="c28"/>
        <w:shd w:val="clear" w:color="auto" w:fill="FFFFFF"/>
        <w:spacing w:before="0" w:beforeAutospacing="0" w:after="0" w:afterAutospacing="0" w:line="360" w:lineRule="auto"/>
        <w:ind w:firstLine="708"/>
        <w:jc w:val="both"/>
        <w:rPr>
          <w:color w:val="000000"/>
          <w:sz w:val="28"/>
          <w:szCs w:val="28"/>
        </w:rPr>
      </w:pPr>
      <w:proofErr w:type="gramStart"/>
      <w:r w:rsidRPr="00C5073B">
        <w:rPr>
          <w:rStyle w:val="c1"/>
          <w:rFonts w:eastAsia="Calibri"/>
          <w:color w:val="000000"/>
          <w:sz w:val="28"/>
          <w:szCs w:val="28"/>
        </w:rPr>
        <w:t>Альтернатива, амнистия, коалиционное правительство, декрет, ВЦИК, СНК, сепаратный мир,  национализация, аннулирование, интервенция, гражданская война, анархисты, эскалация, военный  коммунизм, продразверстка, красный террор, демократическая контрреволюция, денационализация</w:t>
      </w:r>
      <w:proofErr w:type="gramEnd"/>
    </w:p>
    <w:p w:rsidR="004C7B90" w:rsidRPr="00C5073B" w:rsidRDefault="004C7B90" w:rsidP="004C7B90">
      <w:pPr>
        <w:pStyle w:val="c28"/>
        <w:shd w:val="clear" w:color="auto" w:fill="FFFFFF"/>
        <w:spacing w:before="0" w:beforeAutospacing="0" w:after="0" w:afterAutospacing="0" w:line="360" w:lineRule="auto"/>
        <w:jc w:val="both"/>
        <w:rPr>
          <w:color w:val="000000"/>
          <w:sz w:val="28"/>
          <w:szCs w:val="28"/>
        </w:rPr>
      </w:pPr>
      <w:r w:rsidRPr="00C5073B">
        <w:rPr>
          <w:rStyle w:val="c9"/>
          <w:b/>
          <w:bCs/>
          <w:color w:val="000000"/>
          <w:sz w:val="28"/>
          <w:szCs w:val="28"/>
        </w:rPr>
        <w:t>III. СССР и мир в 1920-1930гг.</w:t>
      </w:r>
    </w:p>
    <w:p w:rsidR="004C7B90" w:rsidRPr="00C5073B" w:rsidRDefault="004C7B90" w:rsidP="004C7B90">
      <w:pPr>
        <w:pStyle w:val="c28"/>
        <w:shd w:val="clear" w:color="auto" w:fill="FFFFFF"/>
        <w:spacing w:before="0" w:beforeAutospacing="0" w:after="0" w:afterAutospacing="0" w:line="360" w:lineRule="auto"/>
        <w:ind w:firstLine="708"/>
        <w:jc w:val="both"/>
        <w:rPr>
          <w:color w:val="000000"/>
          <w:sz w:val="28"/>
          <w:szCs w:val="28"/>
        </w:rPr>
      </w:pPr>
      <w:r w:rsidRPr="00C5073B">
        <w:rPr>
          <w:rStyle w:val="c1"/>
          <w:rFonts w:eastAsia="Calibri"/>
          <w:color w:val="000000"/>
          <w:sz w:val="28"/>
          <w:szCs w:val="28"/>
        </w:rPr>
        <w:lastRenderedPageBreak/>
        <w:t>НЭП, продовольственный налог, концессии, рентабельный, «Командные высоты»</w:t>
      </w:r>
      <w:proofErr w:type="gramStart"/>
      <w:r w:rsidRPr="00C5073B">
        <w:rPr>
          <w:rStyle w:val="c1"/>
          <w:rFonts w:eastAsia="Calibri"/>
          <w:color w:val="000000"/>
          <w:sz w:val="28"/>
          <w:szCs w:val="28"/>
        </w:rPr>
        <w:t>,ф</w:t>
      </w:r>
      <w:proofErr w:type="gramEnd"/>
      <w:r w:rsidRPr="00C5073B">
        <w:rPr>
          <w:rStyle w:val="c1"/>
          <w:rFonts w:eastAsia="Calibri"/>
          <w:color w:val="000000"/>
          <w:sz w:val="28"/>
          <w:szCs w:val="28"/>
        </w:rPr>
        <w:t xml:space="preserve">едерализм,  автономия,  саботаж,  Коминтерн, Генуэзская конференция, </w:t>
      </w:r>
      <w:proofErr w:type="spellStart"/>
      <w:r w:rsidRPr="00C5073B">
        <w:rPr>
          <w:rStyle w:val="c1"/>
          <w:rFonts w:eastAsia="Calibri"/>
          <w:color w:val="000000"/>
          <w:sz w:val="28"/>
          <w:szCs w:val="28"/>
        </w:rPr>
        <w:t>Рапалльский</w:t>
      </w:r>
      <w:proofErr w:type="spellEnd"/>
      <w:r w:rsidRPr="00C5073B">
        <w:rPr>
          <w:rStyle w:val="c1"/>
          <w:rFonts w:eastAsia="Calibri"/>
          <w:color w:val="000000"/>
          <w:sz w:val="28"/>
          <w:szCs w:val="28"/>
        </w:rPr>
        <w:t xml:space="preserve"> договор, «мирное сосуществование» ,Номенклатура, тоталитаризм, репрессии, культ личности, оппозиция, Мировой экономический кризис, Коллективизация, индустриализация система коллективной безопасности, фашизм, Лига Наций, политика умиротворения,  анафема, атеизм, конструктивизм, идеология, социалистический реализм, «культурная революция», геополитические интересы.</w:t>
      </w:r>
    </w:p>
    <w:p w:rsidR="004C7B90" w:rsidRPr="00C5073B" w:rsidRDefault="004C7B90" w:rsidP="004C7B90">
      <w:pPr>
        <w:pStyle w:val="c28"/>
        <w:shd w:val="clear" w:color="auto" w:fill="FFFFFF"/>
        <w:spacing w:before="0" w:beforeAutospacing="0" w:after="0" w:afterAutospacing="0" w:line="360" w:lineRule="auto"/>
        <w:jc w:val="both"/>
        <w:rPr>
          <w:color w:val="000000"/>
          <w:sz w:val="28"/>
          <w:szCs w:val="28"/>
        </w:rPr>
      </w:pPr>
      <w:r w:rsidRPr="00C5073B">
        <w:rPr>
          <w:rStyle w:val="c9"/>
          <w:b/>
          <w:bCs/>
          <w:color w:val="000000"/>
          <w:sz w:val="28"/>
          <w:szCs w:val="28"/>
        </w:rPr>
        <w:t>IV. Вторая мировая война</w:t>
      </w:r>
    </w:p>
    <w:p w:rsidR="004C7B90" w:rsidRPr="00C5073B" w:rsidRDefault="004C7B90" w:rsidP="004C7B90">
      <w:pPr>
        <w:pStyle w:val="c28"/>
        <w:shd w:val="clear" w:color="auto" w:fill="FFFFFF"/>
        <w:spacing w:before="0" w:beforeAutospacing="0" w:after="0" w:afterAutospacing="0" w:line="360" w:lineRule="auto"/>
        <w:ind w:firstLine="708"/>
        <w:jc w:val="both"/>
        <w:rPr>
          <w:color w:val="000000"/>
          <w:sz w:val="28"/>
          <w:szCs w:val="28"/>
        </w:rPr>
      </w:pPr>
      <w:proofErr w:type="gramStart"/>
      <w:r w:rsidRPr="00C5073B">
        <w:rPr>
          <w:rStyle w:val="c1"/>
          <w:rFonts w:eastAsia="Calibri"/>
          <w:color w:val="000000"/>
          <w:sz w:val="28"/>
          <w:szCs w:val="28"/>
        </w:rPr>
        <w:t>Великая Отечественная война, пакт, агрессия, денонсация, эшелонированный, превентивный, Вермахт, блицкриг, ГКО, «Тайфун», демилитаризация, «Багратион», Уран», «Цитадель», плацдарм, эвакуация, антигитлеровская коалиция, «молниеносная война», закон о ленд-лизе, Тройственный пакт.</w:t>
      </w:r>
      <w:proofErr w:type="gramEnd"/>
    </w:p>
    <w:p w:rsidR="004C7B90" w:rsidRPr="00C5073B" w:rsidRDefault="004C7B90" w:rsidP="004C7B90">
      <w:pPr>
        <w:pStyle w:val="c28"/>
        <w:shd w:val="clear" w:color="auto" w:fill="FFFFFF"/>
        <w:spacing w:before="0" w:beforeAutospacing="0" w:after="0" w:afterAutospacing="0" w:line="360" w:lineRule="auto"/>
        <w:jc w:val="both"/>
        <w:rPr>
          <w:color w:val="000000"/>
          <w:sz w:val="28"/>
          <w:szCs w:val="28"/>
        </w:rPr>
      </w:pPr>
      <w:r w:rsidRPr="00C5073B">
        <w:rPr>
          <w:rStyle w:val="c9"/>
          <w:b/>
          <w:bCs/>
          <w:color w:val="000000"/>
          <w:sz w:val="28"/>
          <w:szCs w:val="28"/>
        </w:rPr>
        <w:t>V. СССР в 1945-1964 гг. Мир в первые  послевоенные десятилетия</w:t>
      </w:r>
    </w:p>
    <w:p w:rsidR="004C7B90" w:rsidRPr="00C5073B" w:rsidRDefault="004C7B90" w:rsidP="004C7B90">
      <w:pPr>
        <w:pStyle w:val="c28"/>
        <w:shd w:val="clear" w:color="auto" w:fill="FFFFFF"/>
        <w:spacing w:before="0" w:beforeAutospacing="0" w:after="0" w:afterAutospacing="0" w:line="360" w:lineRule="auto"/>
        <w:ind w:firstLine="708"/>
        <w:jc w:val="both"/>
        <w:rPr>
          <w:color w:val="000000"/>
          <w:sz w:val="28"/>
          <w:szCs w:val="28"/>
        </w:rPr>
      </w:pPr>
      <w:proofErr w:type="gramStart"/>
      <w:r w:rsidRPr="00C5073B">
        <w:rPr>
          <w:rStyle w:val="c1"/>
          <w:rFonts w:eastAsia="Calibri"/>
          <w:color w:val="000000"/>
          <w:sz w:val="28"/>
          <w:szCs w:val="28"/>
        </w:rPr>
        <w:t>Репарации, репатриация, национальное богатство, ВПК, железный занавес, ГУЛАГ, космополитизм, Карибский кризис, мирное</w:t>
      </w:r>
      <w:proofErr w:type="gramEnd"/>
      <w:r w:rsidRPr="00C5073B">
        <w:rPr>
          <w:rStyle w:val="c1"/>
          <w:rFonts w:eastAsia="Calibri"/>
          <w:color w:val="000000"/>
          <w:sz w:val="28"/>
          <w:szCs w:val="28"/>
        </w:rPr>
        <w:t xml:space="preserve"> сосуществование, </w:t>
      </w:r>
      <w:proofErr w:type="spellStart"/>
      <w:r w:rsidRPr="00C5073B">
        <w:rPr>
          <w:rStyle w:val="c1"/>
          <w:rFonts w:eastAsia="Calibri"/>
          <w:color w:val="000000"/>
          <w:sz w:val="28"/>
          <w:szCs w:val="28"/>
        </w:rPr>
        <w:t>мораторий</w:t>
      </w:r>
      <w:proofErr w:type="gramStart"/>
      <w:r w:rsidRPr="00C5073B">
        <w:rPr>
          <w:rStyle w:val="c1"/>
          <w:rFonts w:eastAsia="Calibri"/>
          <w:color w:val="000000"/>
          <w:sz w:val="28"/>
          <w:szCs w:val="28"/>
        </w:rPr>
        <w:t>«х</w:t>
      </w:r>
      <w:proofErr w:type="gramEnd"/>
      <w:r w:rsidRPr="00C5073B">
        <w:rPr>
          <w:rStyle w:val="c1"/>
          <w:rFonts w:eastAsia="Calibri"/>
          <w:color w:val="000000"/>
          <w:sz w:val="28"/>
          <w:szCs w:val="28"/>
        </w:rPr>
        <w:t>олодная</w:t>
      </w:r>
      <w:proofErr w:type="spellEnd"/>
      <w:r w:rsidRPr="00C5073B">
        <w:rPr>
          <w:rStyle w:val="c1"/>
          <w:rFonts w:eastAsia="Calibri"/>
          <w:color w:val="000000"/>
          <w:sz w:val="28"/>
          <w:szCs w:val="28"/>
        </w:rPr>
        <w:t xml:space="preserve"> война», </w:t>
      </w:r>
      <w:proofErr w:type="spellStart"/>
      <w:r w:rsidRPr="00C5073B">
        <w:rPr>
          <w:rStyle w:val="c1"/>
          <w:rFonts w:eastAsia="Calibri"/>
          <w:color w:val="000000"/>
          <w:sz w:val="28"/>
          <w:szCs w:val="28"/>
        </w:rPr>
        <w:t>десталинизация</w:t>
      </w:r>
      <w:proofErr w:type="spellEnd"/>
      <w:r w:rsidRPr="00C5073B">
        <w:rPr>
          <w:rStyle w:val="c1"/>
          <w:rFonts w:eastAsia="Calibri"/>
          <w:color w:val="000000"/>
          <w:sz w:val="28"/>
          <w:szCs w:val="28"/>
        </w:rPr>
        <w:t>, реабилитация, волюнтаризм, субъективизм, доктрина Трумэна, план Маршалла, СЭВ, НАТО.</w:t>
      </w:r>
    </w:p>
    <w:p w:rsidR="004C7B90" w:rsidRPr="00C5073B" w:rsidRDefault="004C7B90" w:rsidP="004C7B90">
      <w:pPr>
        <w:pStyle w:val="c28"/>
        <w:shd w:val="clear" w:color="auto" w:fill="FFFFFF"/>
        <w:spacing w:before="0" w:beforeAutospacing="0" w:after="0" w:afterAutospacing="0" w:line="360" w:lineRule="auto"/>
        <w:jc w:val="both"/>
        <w:rPr>
          <w:color w:val="000000"/>
          <w:sz w:val="28"/>
          <w:szCs w:val="28"/>
        </w:rPr>
      </w:pPr>
      <w:r w:rsidRPr="00C5073B">
        <w:rPr>
          <w:rStyle w:val="c1"/>
          <w:rFonts w:eastAsia="Calibri"/>
          <w:b/>
          <w:bCs/>
          <w:color w:val="000000"/>
          <w:sz w:val="28"/>
          <w:szCs w:val="28"/>
        </w:rPr>
        <w:t>VI. СССР в 1965-1991 гг.</w:t>
      </w:r>
    </w:p>
    <w:p w:rsidR="004C7B90" w:rsidRPr="00C5073B" w:rsidRDefault="004C7B90" w:rsidP="004C7B90">
      <w:pPr>
        <w:pStyle w:val="c28"/>
        <w:shd w:val="clear" w:color="auto" w:fill="FFFFFF"/>
        <w:spacing w:before="0" w:beforeAutospacing="0" w:after="0" w:afterAutospacing="0" w:line="360" w:lineRule="auto"/>
        <w:ind w:firstLine="708"/>
        <w:jc w:val="both"/>
        <w:rPr>
          <w:color w:val="000000"/>
          <w:sz w:val="28"/>
          <w:szCs w:val="28"/>
        </w:rPr>
      </w:pPr>
      <w:r w:rsidRPr="00C5073B">
        <w:rPr>
          <w:rStyle w:val="c1"/>
          <w:rFonts w:eastAsia="Calibri"/>
          <w:color w:val="000000"/>
          <w:sz w:val="28"/>
          <w:szCs w:val="28"/>
        </w:rPr>
        <w:t>Коррупция, «теневая экономика»,  диссидент, экстенсивная экономика, диссидент</w:t>
      </w:r>
    </w:p>
    <w:p w:rsidR="004C7B90" w:rsidRPr="00C5073B" w:rsidRDefault="004C7B90" w:rsidP="004C7B90">
      <w:pPr>
        <w:pStyle w:val="c28"/>
        <w:shd w:val="clear" w:color="auto" w:fill="FFFFFF"/>
        <w:spacing w:before="0" w:beforeAutospacing="0" w:after="0" w:afterAutospacing="0" w:line="360" w:lineRule="auto"/>
        <w:jc w:val="both"/>
        <w:rPr>
          <w:color w:val="000000"/>
          <w:sz w:val="28"/>
          <w:szCs w:val="28"/>
        </w:rPr>
      </w:pPr>
      <w:proofErr w:type="gramStart"/>
      <w:r w:rsidRPr="00C5073B">
        <w:rPr>
          <w:rStyle w:val="c1"/>
          <w:rFonts w:eastAsia="Calibri"/>
          <w:color w:val="000000"/>
          <w:sz w:val="28"/>
          <w:szCs w:val="28"/>
        </w:rPr>
        <w:t>пражская весна, интеграция, «доктрина Брежнева», суверенитет, кооперация, ускорение, инфляция, приватизация, консенсус, плюрализм, разделение властей, «гласность», ускорение, «новое мышление», биполярная система международных отношений.</w:t>
      </w:r>
      <w:proofErr w:type="gramEnd"/>
    </w:p>
    <w:p w:rsidR="004C7B90" w:rsidRPr="00C5073B" w:rsidRDefault="004C7B90" w:rsidP="004C7B90">
      <w:pPr>
        <w:pStyle w:val="c28"/>
        <w:shd w:val="clear" w:color="auto" w:fill="FFFFFF"/>
        <w:spacing w:before="0" w:beforeAutospacing="0" w:after="0" w:afterAutospacing="0" w:line="360" w:lineRule="auto"/>
        <w:jc w:val="both"/>
        <w:rPr>
          <w:color w:val="000000"/>
          <w:sz w:val="28"/>
          <w:szCs w:val="28"/>
        </w:rPr>
      </w:pPr>
      <w:r w:rsidRPr="00C5073B">
        <w:rPr>
          <w:rStyle w:val="c9"/>
          <w:b/>
          <w:bCs/>
          <w:color w:val="000000"/>
          <w:sz w:val="28"/>
          <w:szCs w:val="28"/>
        </w:rPr>
        <w:t>VII. Мир во второй половине 20 в.</w:t>
      </w:r>
    </w:p>
    <w:p w:rsidR="004C7B90" w:rsidRPr="00C5073B" w:rsidRDefault="004C7B90" w:rsidP="004C7B90">
      <w:pPr>
        <w:pStyle w:val="c28"/>
        <w:shd w:val="clear" w:color="auto" w:fill="FFFFFF"/>
        <w:spacing w:before="0" w:beforeAutospacing="0" w:after="0" w:afterAutospacing="0" w:line="360" w:lineRule="auto"/>
        <w:ind w:firstLine="708"/>
        <w:jc w:val="both"/>
        <w:rPr>
          <w:color w:val="000000"/>
          <w:sz w:val="28"/>
          <w:szCs w:val="28"/>
        </w:rPr>
      </w:pPr>
      <w:proofErr w:type="gramStart"/>
      <w:r w:rsidRPr="00C5073B">
        <w:rPr>
          <w:rStyle w:val="c1"/>
          <w:rFonts w:eastAsia="Calibri"/>
          <w:color w:val="000000"/>
          <w:sz w:val="28"/>
          <w:szCs w:val="28"/>
        </w:rPr>
        <w:lastRenderedPageBreak/>
        <w:t>Солдатский билль о правах, законы Вагнера и Тафта-Хартли, шпиономания импичмент, СОИ, «английская болезнь», Британское содружество, ирландская проблема, «железная леди» ФРГ, бундестаг и бундесрат,  федеральный канцлер, СДПГ, « обновление социализма», «железный занавес», «шоковая терапия», СНГ, национал-реформизм, военная хунта, политика «к югу от Рио-Гранде», ЮЗА, «белая революция», исламский фундаментализм, ИНК, ЮВА, ЮА, КНР, «прагматики», хунвейбины.</w:t>
      </w:r>
      <w:proofErr w:type="gramEnd"/>
    </w:p>
    <w:p w:rsidR="004C7B90" w:rsidRPr="00C5073B" w:rsidRDefault="004C7B90" w:rsidP="004C7B90">
      <w:pPr>
        <w:pStyle w:val="c28"/>
        <w:shd w:val="clear" w:color="auto" w:fill="FFFFFF"/>
        <w:spacing w:before="0" w:beforeAutospacing="0" w:after="0" w:afterAutospacing="0" w:line="360" w:lineRule="auto"/>
        <w:jc w:val="both"/>
        <w:rPr>
          <w:color w:val="000000"/>
          <w:sz w:val="28"/>
          <w:szCs w:val="28"/>
        </w:rPr>
      </w:pPr>
      <w:r w:rsidRPr="00C5073B">
        <w:rPr>
          <w:rStyle w:val="c9"/>
          <w:b/>
          <w:bCs/>
          <w:color w:val="000000"/>
          <w:sz w:val="28"/>
          <w:szCs w:val="28"/>
        </w:rPr>
        <w:t>VIII. Россия и мир в конце XX – начале XXI в.</w:t>
      </w:r>
    </w:p>
    <w:p w:rsidR="004C7B90" w:rsidRPr="00C5073B" w:rsidRDefault="004C7B90" w:rsidP="004C7B90">
      <w:pPr>
        <w:pStyle w:val="c28"/>
        <w:shd w:val="clear" w:color="auto" w:fill="FFFFFF"/>
        <w:spacing w:before="0" w:beforeAutospacing="0" w:after="0" w:afterAutospacing="0" w:line="360" w:lineRule="auto"/>
        <w:ind w:firstLine="708"/>
        <w:jc w:val="both"/>
        <w:rPr>
          <w:color w:val="000000"/>
          <w:sz w:val="28"/>
          <w:szCs w:val="28"/>
        </w:rPr>
      </w:pPr>
      <w:proofErr w:type="gramStart"/>
      <w:r w:rsidRPr="00C5073B">
        <w:rPr>
          <w:rStyle w:val="c1"/>
          <w:rFonts w:eastAsia="Calibri"/>
          <w:color w:val="000000"/>
          <w:sz w:val="28"/>
          <w:szCs w:val="28"/>
        </w:rPr>
        <w:t>Приватизация, ваучер, либерализация экономики, рыночная экономика, валютный коридор, конвертируемая валюта, Федеральное собрание, спикер, референдум, фракция, электорат, судебная инстанция, сепаратизм, терроризм</w:t>
      </w:r>
      <w:proofErr w:type="gramEnd"/>
    </w:p>
    <w:p w:rsidR="00C548D8" w:rsidRPr="00C5073B" w:rsidRDefault="00C548D8" w:rsidP="00C548D8">
      <w:pPr>
        <w:rPr>
          <w:rFonts w:ascii="Times New Roman" w:hAnsi="Times New Roman"/>
          <w:sz w:val="28"/>
          <w:szCs w:val="28"/>
        </w:rPr>
        <w:sectPr w:rsidR="00C548D8" w:rsidRPr="00C5073B" w:rsidSect="00217AAA">
          <w:footerReference w:type="default" r:id="rId9"/>
          <w:footerReference w:type="first" r:id="rId10"/>
          <w:pgSz w:w="11906" w:h="16838"/>
          <w:pgMar w:top="1134" w:right="850" w:bottom="1134" w:left="1701" w:header="708" w:footer="708" w:gutter="0"/>
          <w:cols w:space="708"/>
          <w:titlePg/>
          <w:docGrid w:linePitch="360"/>
        </w:sectPr>
      </w:pPr>
    </w:p>
    <w:p w:rsidR="00521D0A" w:rsidRPr="00B8756B" w:rsidRDefault="00521D0A" w:rsidP="00521D0A">
      <w:pPr>
        <w:jc w:val="center"/>
        <w:rPr>
          <w:sz w:val="28"/>
          <w:szCs w:val="28"/>
        </w:rPr>
      </w:pPr>
      <w:bookmarkStart w:id="44" w:name="_Toc459993869"/>
      <w:r w:rsidRPr="00B8756B">
        <w:rPr>
          <w:rFonts w:ascii="Times New Roman" w:hAnsi="Times New Roman" w:cs="Times New Roman"/>
          <w:b/>
          <w:sz w:val="28"/>
          <w:szCs w:val="28"/>
        </w:rPr>
        <w:lastRenderedPageBreak/>
        <w:t>Содержание прогр</w:t>
      </w:r>
      <w:bookmarkEnd w:id="44"/>
      <w:r w:rsidR="00A877D9">
        <w:rPr>
          <w:rFonts w:ascii="Times New Roman" w:hAnsi="Times New Roman" w:cs="Times New Roman"/>
          <w:b/>
          <w:sz w:val="28"/>
          <w:szCs w:val="28"/>
        </w:rPr>
        <w:t xml:space="preserve">аммы </w:t>
      </w:r>
    </w:p>
    <w:tbl>
      <w:tblPr>
        <w:tblStyle w:val="a3"/>
        <w:tblW w:w="14992" w:type="dxa"/>
        <w:tblLook w:val="04A0" w:firstRow="1" w:lastRow="0" w:firstColumn="1" w:lastColumn="0" w:noHBand="0" w:noVBand="1"/>
      </w:tblPr>
      <w:tblGrid>
        <w:gridCol w:w="691"/>
        <w:gridCol w:w="1744"/>
        <w:gridCol w:w="878"/>
        <w:gridCol w:w="2359"/>
        <w:gridCol w:w="2114"/>
        <w:gridCol w:w="2279"/>
        <w:gridCol w:w="4927"/>
      </w:tblGrid>
      <w:tr w:rsidR="00521D0A" w:rsidRPr="00B8756B" w:rsidTr="00BC2DB3">
        <w:tc>
          <w:tcPr>
            <w:tcW w:w="718" w:type="dxa"/>
            <w:vMerge w:val="restart"/>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 xml:space="preserve">№ </w:t>
            </w:r>
            <w:proofErr w:type="gramStart"/>
            <w:r w:rsidRPr="00B8756B">
              <w:rPr>
                <w:rFonts w:ascii="Times New Roman" w:hAnsi="Times New Roman"/>
                <w:sz w:val="28"/>
                <w:szCs w:val="28"/>
              </w:rPr>
              <w:t>п</w:t>
            </w:r>
            <w:proofErr w:type="gramEnd"/>
            <w:r w:rsidRPr="00B8756B">
              <w:rPr>
                <w:rFonts w:ascii="Times New Roman" w:hAnsi="Times New Roman"/>
                <w:sz w:val="28"/>
                <w:szCs w:val="28"/>
              </w:rPr>
              <w:t>/п</w:t>
            </w:r>
          </w:p>
          <w:p w:rsidR="00521D0A" w:rsidRPr="00B8756B" w:rsidRDefault="00521D0A" w:rsidP="00BC2DB3">
            <w:pPr>
              <w:spacing w:line="276" w:lineRule="auto"/>
              <w:jc w:val="center"/>
              <w:rPr>
                <w:rFonts w:ascii="Times New Roman" w:hAnsi="Times New Roman"/>
                <w:sz w:val="28"/>
                <w:szCs w:val="28"/>
              </w:rPr>
            </w:pPr>
          </w:p>
        </w:tc>
        <w:tc>
          <w:tcPr>
            <w:tcW w:w="1526" w:type="dxa"/>
            <w:vMerge w:val="restart"/>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Раздел</w:t>
            </w:r>
          </w:p>
          <w:p w:rsidR="00521D0A" w:rsidRPr="00B8756B" w:rsidRDefault="00521D0A" w:rsidP="00BC2DB3">
            <w:pPr>
              <w:spacing w:line="276" w:lineRule="auto"/>
              <w:jc w:val="center"/>
              <w:rPr>
                <w:rFonts w:ascii="Times New Roman" w:hAnsi="Times New Roman"/>
                <w:sz w:val="28"/>
                <w:szCs w:val="28"/>
              </w:rPr>
            </w:pPr>
          </w:p>
        </w:tc>
        <w:tc>
          <w:tcPr>
            <w:tcW w:w="822" w:type="dxa"/>
            <w:vMerge w:val="restart"/>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Кол-во часов</w:t>
            </w:r>
          </w:p>
        </w:tc>
        <w:tc>
          <w:tcPr>
            <w:tcW w:w="3926" w:type="dxa"/>
            <w:gridSpan w:val="2"/>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Качество образования как результат</w:t>
            </w:r>
          </w:p>
        </w:tc>
        <w:tc>
          <w:tcPr>
            <w:tcW w:w="8000" w:type="dxa"/>
            <w:gridSpan w:val="2"/>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Содержание</w:t>
            </w:r>
          </w:p>
        </w:tc>
      </w:tr>
      <w:tr w:rsidR="00521D0A" w:rsidRPr="00B8756B" w:rsidTr="00BC2DB3">
        <w:tc>
          <w:tcPr>
            <w:tcW w:w="718" w:type="dxa"/>
            <w:vMerge/>
          </w:tcPr>
          <w:p w:rsidR="00521D0A" w:rsidRPr="00B8756B" w:rsidRDefault="00521D0A" w:rsidP="00BC2DB3">
            <w:pPr>
              <w:spacing w:line="276" w:lineRule="auto"/>
              <w:jc w:val="center"/>
              <w:rPr>
                <w:rFonts w:ascii="Times New Roman" w:hAnsi="Times New Roman"/>
                <w:sz w:val="28"/>
                <w:szCs w:val="28"/>
              </w:rPr>
            </w:pPr>
          </w:p>
        </w:tc>
        <w:tc>
          <w:tcPr>
            <w:tcW w:w="1526" w:type="dxa"/>
            <w:vMerge/>
          </w:tcPr>
          <w:p w:rsidR="00521D0A" w:rsidRPr="00B8756B" w:rsidRDefault="00521D0A" w:rsidP="00BC2DB3">
            <w:pPr>
              <w:spacing w:line="276" w:lineRule="auto"/>
              <w:jc w:val="center"/>
              <w:rPr>
                <w:rFonts w:ascii="Times New Roman" w:hAnsi="Times New Roman"/>
                <w:sz w:val="28"/>
                <w:szCs w:val="28"/>
              </w:rPr>
            </w:pPr>
          </w:p>
        </w:tc>
        <w:tc>
          <w:tcPr>
            <w:tcW w:w="822" w:type="dxa"/>
            <w:vMerge/>
          </w:tcPr>
          <w:p w:rsidR="00521D0A" w:rsidRPr="00B8756B" w:rsidRDefault="00521D0A" w:rsidP="00BC2DB3">
            <w:pPr>
              <w:spacing w:line="276" w:lineRule="auto"/>
              <w:jc w:val="center"/>
              <w:rPr>
                <w:rFonts w:ascii="Times New Roman" w:hAnsi="Times New Roman"/>
                <w:sz w:val="28"/>
                <w:szCs w:val="28"/>
              </w:rPr>
            </w:pPr>
          </w:p>
        </w:tc>
        <w:tc>
          <w:tcPr>
            <w:tcW w:w="2053"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Предметная составляющая</w:t>
            </w:r>
          </w:p>
        </w:tc>
        <w:tc>
          <w:tcPr>
            <w:tcW w:w="1873" w:type="dxa"/>
          </w:tcPr>
          <w:p w:rsidR="00521D0A" w:rsidRPr="00B8756B" w:rsidRDefault="00521D0A" w:rsidP="00BC2DB3">
            <w:pPr>
              <w:spacing w:line="276" w:lineRule="auto"/>
              <w:jc w:val="center"/>
              <w:rPr>
                <w:rFonts w:ascii="Times New Roman" w:hAnsi="Times New Roman"/>
                <w:sz w:val="28"/>
                <w:szCs w:val="28"/>
              </w:rPr>
            </w:pPr>
            <w:proofErr w:type="spellStart"/>
            <w:r w:rsidRPr="00B8756B">
              <w:rPr>
                <w:rFonts w:ascii="Times New Roman" w:hAnsi="Times New Roman"/>
                <w:sz w:val="28"/>
                <w:szCs w:val="28"/>
              </w:rPr>
              <w:t>Деятельностная</w:t>
            </w:r>
            <w:proofErr w:type="spellEnd"/>
            <w:r w:rsidRPr="00B8756B">
              <w:rPr>
                <w:rFonts w:ascii="Times New Roman" w:hAnsi="Times New Roman"/>
                <w:sz w:val="28"/>
                <w:szCs w:val="28"/>
              </w:rPr>
              <w:t xml:space="preserve"> составляющая</w:t>
            </w:r>
          </w:p>
        </w:tc>
        <w:tc>
          <w:tcPr>
            <w:tcW w:w="2330"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Предметная составляющая</w:t>
            </w:r>
          </w:p>
        </w:tc>
        <w:tc>
          <w:tcPr>
            <w:tcW w:w="5670"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Использование в  практической деятельности</w:t>
            </w:r>
          </w:p>
        </w:tc>
      </w:tr>
      <w:tr w:rsidR="00521D0A" w:rsidRPr="00B8756B" w:rsidTr="00BC2DB3">
        <w:tc>
          <w:tcPr>
            <w:tcW w:w="718"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1</w:t>
            </w:r>
          </w:p>
        </w:tc>
        <w:tc>
          <w:tcPr>
            <w:tcW w:w="1526"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СССР в 1953 – середине 60-х годов</w:t>
            </w:r>
          </w:p>
        </w:tc>
        <w:tc>
          <w:tcPr>
            <w:tcW w:w="822"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 xml:space="preserve">17 </w:t>
            </w:r>
          </w:p>
        </w:tc>
        <w:tc>
          <w:tcPr>
            <w:tcW w:w="2053" w:type="dxa"/>
            <w:vMerge w:val="restart"/>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 xml:space="preserve">Познакомить с решениями </w:t>
            </w:r>
            <w:r w:rsidRPr="00B8756B">
              <w:rPr>
                <w:rFonts w:ascii="Times New Roman" w:hAnsi="Times New Roman"/>
                <w:sz w:val="28"/>
                <w:szCs w:val="28"/>
                <w:lang w:val="en-US"/>
              </w:rPr>
              <w:t>XX</w:t>
            </w:r>
            <w:r w:rsidRPr="00B8756B">
              <w:rPr>
                <w:rFonts w:ascii="Times New Roman" w:hAnsi="Times New Roman"/>
                <w:sz w:val="28"/>
                <w:szCs w:val="28"/>
              </w:rPr>
              <w:t xml:space="preserve"> съезда КПСС о разоблачении культа личности Сталина. Причинами и содержанием «холодной войны», политикой мирного сосуществования. Дать представление о политическом, экономическом развитии СССР, общественной жизни, внешней </w:t>
            </w:r>
            <w:r w:rsidRPr="00B8756B">
              <w:rPr>
                <w:rFonts w:ascii="Times New Roman" w:hAnsi="Times New Roman"/>
                <w:sz w:val="28"/>
                <w:szCs w:val="28"/>
              </w:rPr>
              <w:lastRenderedPageBreak/>
              <w:t>политике СССР середины 60-х – середины 80-х годов.</w:t>
            </w:r>
          </w:p>
        </w:tc>
        <w:tc>
          <w:tcPr>
            <w:tcW w:w="1873" w:type="dxa"/>
            <w:vMerge w:val="restart"/>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lastRenderedPageBreak/>
              <w:t xml:space="preserve">Знать решения </w:t>
            </w:r>
            <w:r w:rsidRPr="00B8756B">
              <w:rPr>
                <w:rFonts w:ascii="Times New Roman" w:hAnsi="Times New Roman"/>
                <w:sz w:val="28"/>
                <w:szCs w:val="28"/>
                <w:lang w:val="en-US"/>
              </w:rPr>
              <w:t>XX</w:t>
            </w:r>
            <w:r w:rsidRPr="00B8756B">
              <w:rPr>
                <w:rFonts w:ascii="Times New Roman" w:hAnsi="Times New Roman"/>
                <w:sz w:val="28"/>
                <w:szCs w:val="28"/>
              </w:rPr>
              <w:t xml:space="preserve"> съезда КПСС, краткое содержание новой программы КПСС. Знать цели и задачи послевоенного периода внешний политики СССР. Знать и владеть понятиями «развитой социализм», «теневая экономика», «холодная </w:t>
            </w:r>
            <w:r w:rsidRPr="00B8756B">
              <w:rPr>
                <w:rFonts w:ascii="Times New Roman" w:hAnsi="Times New Roman"/>
                <w:sz w:val="28"/>
                <w:szCs w:val="28"/>
              </w:rPr>
              <w:lastRenderedPageBreak/>
              <w:t>экономика», «Карибский кризис».</w:t>
            </w:r>
          </w:p>
        </w:tc>
        <w:tc>
          <w:tcPr>
            <w:tcW w:w="2330" w:type="dxa"/>
            <w:vMerge w:val="restart"/>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lastRenderedPageBreak/>
              <w:t>Изменения политической системы. Экономическое и политическое развитие. Развитие науки и образования. Духовная жизнь. Внешняя политика СССР 1953 – середины 60-х – 80-х годов.</w:t>
            </w:r>
          </w:p>
        </w:tc>
        <w:tc>
          <w:tcPr>
            <w:tcW w:w="5670" w:type="dxa"/>
            <w:vMerge w:val="restart"/>
          </w:tcPr>
          <w:p w:rsidR="00521D0A" w:rsidRPr="00B8756B" w:rsidRDefault="00521D0A" w:rsidP="00BC2DB3">
            <w:pPr>
              <w:spacing w:line="276" w:lineRule="auto"/>
              <w:jc w:val="both"/>
              <w:rPr>
                <w:rFonts w:ascii="Times New Roman" w:hAnsi="Times New Roman"/>
                <w:sz w:val="28"/>
                <w:szCs w:val="28"/>
              </w:rPr>
            </w:pPr>
            <w:r w:rsidRPr="00B8756B">
              <w:rPr>
                <w:rFonts w:ascii="Times New Roman" w:hAnsi="Times New Roman"/>
                <w:sz w:val="28"/>
                <w:szCs w:val="28"/>
              </w:rPr>
              <w:t xml:space="preserve">Рассказывают о важнейших исторических событиях, их участниках, используют приобретённые знания при написании творческих работ, рефератов. Составляют описание памятников, зданий и технических сооружений, произведений </w:t>
            </w:r>
            <w:proofErr w:type="gramStart"/>
            <w:r w:rsidRPr="00B8756B">
              <w:rPr>
                <w:rFonts w:ascii="Times New Roman" w:hAnsi="Times New Roman"/>
                <w:sz w:val="28"/>
                <w:szCs w:val="28"/>
              </w:rPr>
              <w:t>худ-ой</w:t>
            </w:r>
            <w:proofErr w:type="gramEnd"/>
            <w:r w:rsidRPr="00B8756B">
              <w:rPr>
                <w:rFonts w:ascii="Times New Roman" w:hAnsi="Times New Roman"/>
                <w:sz w:val="28"/>
                <w:szCs w:val="28"/>
              </w:rPr>
              <w:t xml:space="preserve"> культуры</w:t>
            </w:r>
          </w:p>
          <w:p w:rsidR="00521D0A" w:rsidRPr="00B8756B" w:rsidRDefault="00521D0A" w:rsidP="00BC2DB3">
            <w:pPr>
              <w:spacing w:line="276" w:lineRule="auto"/>
              <w:jc w:val="center"/>
              <w:rPr>
                <w:rFonts w:ascii="Times New Roman" w:hAnsi="Times New Roman"/>
                <w:sz w:val="28"/>
                <w:szCs w:val="28"/>
              </w:rPr>
            </w:pPr>
          </w:p>
          <w:p w:rsidR="00521D0A" w:rsidRPr="00B8756B" w:rsidRDefault="00521D0A" w:rsidP="00BC2DB3">
            <w:pPr>
              <w:spacing w:line="276" w:lineRule="auto"/>
              <w:jc w:val="center"/>
              <w:rPr>
                <w:rFonts w:ascii="Times New Roman" w:hAnsi="Times New Roman"/>
                <w:sz w:val="28"/>
                <w:szCs w:val="28"/>
              </w:rPr>
            </w:pPr>
          </w:p>
          <w:p w:rsidR="00521D0A" w:rsidRPr="00B8756B" w:rsidRDefault="00521D0A" w:rsidP="00BC2DB3">
            <w:pPr>
              <w:spacing w:line="276" w:lineRule="auto"/>
              <w:jc w:val="center"/>
              <w:rPr>
                <w:rFonts w:ascii="Times New Roman" w:hAnsi="Times New Roman"/>
                <w:sz w:val="28"/>
                <w:szCs w:val="28"/>
              </w:rPr>
            </w:pPr>
          </w:p>
          <w:p w:rsidR="00521D0A" w:rsidRPr="00B8756B" w:rsidRDefault="00521D0A" w:rsidP="00BC2DB3">
            <w:pPr>
              <w:spacing w:line="276" w:lineRule="auto"/>
              <w:jc w:val="both"/>
              <w:rPr>
                <w:rFonts w:ascii="Times New Roman" w:hAnsi="Times New Roman"/>
                <w:sz w:val="28"/>
                <w:szCs w:val="28"/>
              </w:rPr>
            </w:pPr>
            <w:r w:rsidRPr="00B8756B">
              <w:rPr>
                <w:rFonts w:ascii="Times New Roman" w:hAnsi="Times New Roman"/>
                <w:sz w:val="28"/>
                <w:szCs w:val="28"/>
              </w:rPr>
              <w:t xml:space="preserve">Анализируют причины падения экономики, дают характеристику деятельности Косыгина,  понимают причины противостояния СССР и США, понимают смысл доктрины Брежнева. Характеризуют причины локальных войн и их последствие. Адекватно выражают свое отношение к фактам и явлениям исторического </w:t>
            </w:r>
            <w:r w:rsidRPr="00B8756B">
              <w:rPr>
                <w:rFonts w:ascii="Times New Roman" w:hAnsi="Times New Roman"/>
                <w:sz w:val="28"/>
                <w:szCs w:val="28"/>
              </w:rPr>
              <w:lastRenderedPageBreak/>
              <w:t xml:space="preserve">развития. </w:t>
            </w:r>
          </w:p>
          <w:p w:rsidR="00521D0A" w:rsidRPr="00B8756B" w:rsidRDefault="00521D0A" w:rsidP="00BC2DB3">
            <w:pPr>
              <w:spacing w:line="276" w:lineRule="auto"/>
              <w:jc w:val="center"/>
              <w:rPr>
                <w:rFonts w:ascii="Times New Roman" w:hAnsi="Times New Roman"/>
                <w:sz w:val="28"/>
                <w:szCs w:val="28"/>
              </w:rPr>
            </w:pPr>
          </w:p>
        </w:tc>
      </w:tr>
      <w:tr w:rsidR="00521D0A" w:rsidRPr="00B8756B" w:rsidTr="00BC2DB3">
        <w:tc>
          <w:tcPr>
            <w:tcW w:w="718"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2</w:t>
            </w:r>
          </w:p>
        </w:tc>
        <w:tc>
          <w:tcPr>
            <w:tcW w:w="1526"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СССР в середине 60-х – середине 80-х годов</w:t>
            </w:r>
          </w:p>
        </w:tc>
        <w:tc>
          <w:tcPr>
            <w:tcW w:w="822"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17</w:t>
            </w:r>
          </w:p>
        </w:tc>
        <w:tc>
          <w:tcPr>
            <w:tcW w:w="2053" w:type="dxa"/>
            <w:vMerge/>
          </w:tcPr>
          <w:p w:rsidR="00521D0A" w:rsidRPr="00B8756B" w:rsidRDefault="00521D0A" w:rsidP="00BC2DB3">
            <w:pPr>
              <w:spacing w:line="276" w:lineRule="auto"/>
              <w:jc w:val="center"/>
              <w:rPr>
                <w:rFonts w:ascii="Times New Roman" w:hAnsi="Times New Roman"/>
                <w:sz w:val="28"/>
                <w:szCs w:val="28"/>
              </w:rPr>
            </w:pPr>
          </w:p>
        </w:tc>
        <w:tc>
          <w:tcPr>
            <w:tcW w:w="1873" w:type="dxa"/>
            <w:vMerge/>
          </w:tcPr>
          <w:p w:rsidR="00521D0A" w:rsidRPr="00B8756B" w:rsidRDefault="00521D0A" w:rsidP="00BC2DB3">
            <w:pPr>
              <w:spacing w:line="276" w:lineRule="auto"/>
              <w:jc w:val="center"/>
              <w:rPr>
                <w:rFonts w:ascii="Times New Roman" w:hAnsi="Times New Roman"/>
                <w:sz w:val="28"/>
                <w:szCs w:val="28"/>
              </w:rPr>
            </w:pPr>
          </w:p>
        </w:tc>
        <w:tc>
          <w:tcPr>
            <w:tcW w:w="2330" w:type="dxa"/>
            <w:vMerge/>
          </w:tcPr>
          <w:p w:rsidR="00521D0A" w:rsidRPr="00B8756B" w:rsidRDefault="00521D0A" w:rsidP="00BC2DB3">
            <w:pPr>
              <w:spacing w:line="276" w:lineRule="auto"/>
              <w:jc w:val="center"/>
              <w:rPr>
                <w:rFonts w:ascii="Times New Roman" w:hAnsi="Times New Roman"/>
                <w:sz w:val="28"/>
                <w:szCs w:val="28"/>
              </w:rPr>
            </w:pPr>
          </w:p>
        </w:tc>
        <w:tc>
          <w:tcPr>
            <w:tcW w:w="5670" w:type="dxa"/>
            <w:vMerge/>
          </w:tcPr>
          <w:p w:rsidR="00521D0A" w:rsidRPr="00B8756B" w:rsidRDefault="00521D0A" w:rsidP="00BC2DB3">
            <w:pPr>
              <w:spacing w:line="276" w:lineRule="auto"/>
              <w:jc w:val="center"/>
              <w:rPr>
                <w:rFonts w:ascii="Times New Roman" w:hAnsi="Times New Roman"/>
                <w:sz w:val="28"/>
                <w:szCs w:val="28"/>
              </w:rPr>
            </w:pPr>
          </w:p>
        </w:tc>
      </w:tr>
      <w:tr w:rsidR="00521D0A" w:rsidRPr="00B8756B" w:rsidTr="00BC2DB3">
        <w:tc>
          <w:tcPr>
            <w:tcW w:w="718"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lastRenderedPageBreak/>
              <w:t>3</w:t>
            </w:r>
          </w:p>
        </w:tc>
        <w:tc>
          <w:tcPr>
            <w:tcW w:w="1526"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Перестройка в СССР 1985 – 1991 годы</w:t>
            </w:r>
          </w:p>
        </w:tc>
        <w:tc>
          <w:tcPr>
            <w:tcW w:w="822"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17</w:t>
            </w:r>
          </w:p>
        </w:tc>
        <w:tc>
          <w:tcPr>
            <w:tcW w:w="2053" w:type="dxa"/>
            <w:vMerge w:val="restart"/>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 xml:space="preserve">Познакомить с реформами политической системы. Показать противоречия и неудачи «ускорения», причины завершения «холодной войны». Дать представление об особенностях рыночной и плановой экономики, о политических кризисах 1991 – 1993 гг. Ознакомить с </w:t>
            </w:r>
            <w:r w:rsidRPr="00B8756B">
              <w:rPr>
                <w:rFonts w:ascii="Times New Roman" w:hAnsi="Times New Roman"/>
                <w:sz w:val="28"/>
                <w:szCs w:val="28"/>
              </w:rPr>
              <w:lastRenderedPageBreak/>
              <w:t>основными направлениями политики В.В. Путина.</w:t>
            </w:r>
          </w:p>
        </w:tc>
        <w:tc>
          <w:tcPr>
            <w:tcW w:w="1873" w:type="dxa"/>
            <w:vMerge w:val="restart"/>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lastRenderedPageBreak/>
              <w:t>Знать этапы плана перестройки. Уметь соотнести даты и события изучаемого периода. Знать причины завершения «холодной войны», особенности рыночной и плановой экономики, имена политиков изучаемого материала.</w:t>
            </w:r>
          </w:p>
        </w:tc>
        <w:tc>
          <w:tcPr>
            <w:tcW w:w="2330" w:type="dxa"/>
            <w:vMerge w:val="restart"/>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Реформы политической системы. Экономические реформы 1985 – 1991 гг. Общественная жизнь (пересмотр партийной идеологии). Внешняя политика – концепция нового политического мышления.</w:t>
            </w:r>
          </w:p>
        </w:tc>
        <w:tc>
          <w:tcPr>
            <w:tcW w:w="5670" w:type="dxa"/>
            <w:vMerge w:val="restart"/>
          </w:tcPr>
          <w:p w:rsidR="00521D0A" w:rsidRPr="00B8756B" w:rsidRDefault="00521D0A" w:rsidP="00BC2DB3">
            <w:pPr>
              <w:spacing w:line="276" w:lineRule="auto"/>
              <w:jc w:val="both"/>
              <w:rPr>
                <w:rFonts w:ascii="Times New Roman" w:hAnsi="Times New Roman"/>
                <w:sz w:val="28"/>
                <w:szCs w:val="28"/>
              </w:rPr>
            </w:pPr>
            <w:r w:rsidRPr="00B8756B">
              <w:rPr>
                <w:rFonts w:ascii="Times New Roman" w:hAnsi="Times New Roman"/>
                <w:sz w:val="28"/>
                <w:szCs w:val="28"/>
              </w:rPr>
              <w:t xml:space="preserve">Анализируют и характеризуют реформы политической и экономической системы в России в 1985-91 </w:t>
            </w:r>
            <w:proofErr w:type="spellStart"/>
            <w:proofErr w:type="gramStart"/>
            <w:r w:rsidRPr="00B8756B">
              <w:rPr>
                <w:rFonts w:ascii="Times New Roman" w:hAnsi="Times New Roman"/>
                <w:sz w:val="28"/>
                <w:szCs w:val="28"/>
              </w:rPr>
              <w:t>гг</w:t>
            </w:r>
            <w:proofErr w:type="spellEnd"/>
            <w:proofErr w:type="gramEnd"/>
            <w:r w:rsidRPr="00B8756B">
              <w:rPr>
                <w:rFonts w:ascii="Times New Roman" w:hAnsi="Times New Roman"/>
                <w:sz w:val="28"/>
                <w:szCs w:val="28"/>
              </w:rPr>
              <w:t>, общественную жизнь и внешнюю политику, соотносят даты и события изучаемого периода.</w:t>
            </w:r>
          </w:p>
          <w:p w:rsidR="00521D0A" w:rsidRPr="00B8756B" w:rsidRDefault="00521D0A" w:rsidP="00BC2DB3">
            <w:pPr>
              <w:spacing w:line="276" w:lineRule="auto"/>
              <w:jc w:val="center"/>
              <w:rPr>
                <w:rFonts w:ascii="Times New Roman" w:hAnsi="Times New Roman"/>
                <w:sz w:val="28"/>
                <w:szCs w:val="28"/>
              </w:rPr>
            </w:pPr>
          </w:p>
          <w:p w:rsidR="00521D0A" w:rsidRPr="00B8756B" w:rsidRDefault="00521D0A" w:rsidP="00BC2DB3">
            <w:pPr>
              <w:spacing w:line="276" w:lineRule="auto"/>
              <w:jc w:val="center"/>
              <w:rPr>
                <w:rFonts w:ascii="Times New Roman" w:hAnsi="Times New Roman"/>
                <w:sz w:val="28"/>
                <w:szCs w:val="28"/>
              </w:rPr>
            </w:pPr>
          </w:p>
          <w:p w:rsidR="00521D0A" w:rsidRPr="00B8756B" w:rsidRDefault="00521D0A" w:rsidP="00BC2DB3">
            <w:pPr>
              <w:spacing w:line="276" w:lineRule="auto"/>
              <w:jc w:val="both"/>
              <w:rPr>
                <w:rFonts w:ascii="Times New Roman" w:hAnsi="Times New Roman"/>
                <w:sz w:val="28"/>
                <w:szCs w:val="28"/>
              </w:rPr>
            </w:pPr>
            <w:r w:rsidRPr="00B8756B">
              <w:rPr>
                <w:rFonts w:ascii="Times New Roman" w:hAnsi="Times New Roman"/>
                <w:sz w:val="28"/>
                <w:szCs w:val="28"/>
              </w:rPr>
              <w:t xml:space="preserve">Характеризуют </w:t>
            </w:r>
            <w:proofErr w:type="gramStart"/>
            <w:r w:rsidRPr="00B8756B">
              <w:rPr>
                <w:rFonts w:ascii="Times New Roman" w:hAnsi="Times New Roman"/>
                <w:sz w:val="28"/>
                <w:szCs w:val="28"/>
              </w:rPr>
              <w:t>положении</w:t>
            </w:r>
            <w:proofErr w:type="gramEnd"/>
            <w:r w:rsidRPr="00B8756B">
              <w:rPr>
                <w:rFonts w:ascii="Times New Roman" w:hAnsi="Times New Roman"/>
                <w:sz w:val="28"/>
                <w:szCs w:val="28"/>
              </w:rPr>
              <w:t xml:space="preserve"> России после выборов 2000 года, итоги выборов 2003-2004гг на основе дополнительных источников информации. Высказывают свою точку зрения на события в России конца </w:t>
            </w:r>
            <w:r w:rsidRPr="00B8756B">
              <w:rPr>
                <w:rFonts w:ascii="Times New Roman" w:hAnsi="Times New Roman"/>
                <w:color w:val="000000"/>
                <w:sz w:val="28"/>
                <w:szCs w:val="28"/>
                <w:shd w:val="clear" w:color="auto" w:fill="F9F9F9"/>
              </w:rPr>
              <w:t>XX</w:t>
            </w:r>
            <w:r w:rsidRPr="00B8756B">
              <w:rPr>
                <w:rFonts w:ascii="Times New Roman" w:hAnsi="Times New Roman"/>
                <w:sz w:val="28"/>
                <w:szCs w:val="28"/>
              </w:rPr>
              <w:t xml:space="preserve"> – начала </w:t>
            </w:r>
            <w:r w:rsidRPr="00B8756B">
              <w:rPr>
                <w:rFonts w:ascii="Times New Roman" w:hAnsi="Times New Roman"/>
                <w:color w:val="000000"/>
                <w:sz w:val="28"/>
                <w:szCs w:val="28"/>
                <w:shd w:val="clear" w:color="auto" w:fill="F9F9F9"/>
              </w:rPr>
              <w:t>XXI</w:t>
            </w:r>
            <w:r w:rsidRPr="00B8756B">
              <w:rPr>
                <w:rFonts w:ascii="Times New Roman" w:hAnsi="Times New Roman"/>
                <w:sz w:val="28"/>
                <w:szCs w:val="28"/>
              </w:rPr>
              <w:t xml:space="preserve"> веков. Адекватно выражают свое отношение к изучаемым историческим событиям периода конца </w:t>
            </w:r>
            <w:r w:rsidRPr="00B8756B">
              <w:rPr>
                <w:rFonts w:ascii="Times New Roman" w:hAnsi="Times New Roman"/>
                <w:color w:val="000000"/>
                <w:sz w:val="28"/>
                <w:szCs w:val="28"/>
                <w:shd w:val="clear" w:color="auto" w:fill="F9F9F9"/>
              </w:rPr>
              <w:t>XX</w:t>
            </w:r>
            <w:r w:rsidRPr="00B8756B">
              <w:rPr>
                <w:rFonts w:ascii="Times New Roman" w:hAnsi="Times New Roman"/>
                <w:sz w:val="28"/>
                <w:szCs w:val="28"/>
              </w:rPr>
              <w:t xml:space="preserve"> – начала</w:t>
            </w:r>
            <w:r w:rsidRPr="00B8756B">
              <w:rPr>
                <w:rFonts w:ascii="Times New Roman" w:hAnsi="Times New Roman"/>
                <w:color w:val="000000"/>
                <w:sz w:val="28"/>
                <w:szCs w:val="28"/>
                <w:shd w:val="clear" w:color="auto" w:fill="F9F9F9"/>
              </w:rPr>
              <w:t xml:space="preserve"> XXI</w:t>
            </w:r>
            <w:r w:rsidRPr="00B8756B">
              <w:rPr>
                <w:rFonts w:ascii="Times New Roman" w:hAnsi="Times New Roman"/>
                <w:sz w:val="28"/>
                <w:szCs w:val="28"/>
              </w:rPr>
              <w:t xml:space="preserve">  веков.</w:t>
            </w:r>
          </w:p>
          <w:p w:rsidR="00521D0A" w:rsidRPr="00B8756B" w:rsidRDefault="00521D0A" w:rsidP="00BC2DB3">
            <w:pPr>
              <w:spacing w:line="276" w:lineRule="auto"/>
              <w:jc w:val="center"/>
              <w:rPr>
                <w:rFonts w:ascii="Times New Roman" w:hAnsi="Times New Roman"/>
                <w:sz w:val="28"/>
                <w:szCs w:val="28"/>
              </w:rPr>
            </w:pPr>
          </w:p>
        </w:tc>
      </w:tr>
      <w:tr w:rsidR="00521D0A" w:rsidRPr="00B8756B" w:rsidTr="00BC2DB3">
        <w:tc>
          <w:tcPr>
            <w:tcW w:w="718"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4</w:t>
            </w:r>
          </w:p>
        </w:tc>
        <w:tc>
          <w:tcPr>
            <w:tcW w:w="1526"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 xml:space="preserve">Новая Россия в начале </w:t>
            </w:r>
            <w:r w:rsidRPr="00B8756B">
              <w:rPr>
                <w:rFonts w:ascii="Times New Roman" w:hAnsi="Times New Roman"/>
                <w:sz w:val="28"/>
                <w:szCs w:val="28"/>
                <w:lang w:val="en-US"/>
              </w:rPr>
              <w:t>XXI</w:t>
            </w:r>
            <w:r w:rsidRPr="00B8756B">
              <w:rPr>
                <w:rFonts w:ascii="Times New Roman" w:hAnsi="Times New Roman"/>
                <w:sz w:val="28"/>
                <w:szCs w:val="28"/>
              </w:rPr>
              <w:t xml:space="preserve"> века.</w:t>
            </w:r>
          </w:p>
        </w:tc>
        <w:tc>
          <w:tcPr>
            <w:tcW w:w="822" w:type="dxa"/>
          </w:tcPr>
          <w:p w:rsidR="00521D0A" w:rsidRPr="00B8756B" w:rsidRDefault="00521D0A" w:rsidP="00BC2DB3">
            <w:pPr>
              <w:spacing w:line="276" w:lineRule="auto"/>
              <w:jc w:val="center"/>
              <w:rPr>
                <w:rFonts w:ascii="Times New Roman" w:hAnsi="Times New Roman"/>
                <w:sz w:val="28"/>
                <w:szCs w:val="28"/>
              </w:rPr>
            </w:pPr>
            <w:r w:rsidRPr="00B8756B">
              <w:rPr>
                <w:rFonts w:ascii="Times New Roman" w:hAnsi="Times New Roman"/>
                <w:sz w:val="28"/>
                <w:szCs w:val="28"/>
              </w:rPr>
              <w:t>17</w:t>
            </w:r>
          </w:p>
        </w:tc>
        <w:tc>
          <w:tcPr>
            <w:tcW w:w="2053" w:type="dxa"/>
            <w:vMerge/>
          </w:tcPr>
          <w:p w:rsidR="00521D0A" w:rsidRPr="00B8756B" w:rsidRDefault="00521D0A" w:rsidP="00BC2DB3">
            <w:pPr>
              <w:spacing w:line="276" w:lineRule="auto"/>
              <w:jc w:val="center"/>
              <w:rPr>
                <w:rFonts w:ascii="Times New Roman" w:hAnsi="Times New Roman"/>
                <w:sz w:val="28"/>
                <w:szCs w:val="28"/>
              </w:rPr>
            </w:pPr>
          </w:p>
        </w:tc>
        <w:tc>
          <w:tcPr>
            <w:tcW w:w="1873" w:type="dxa"/>
            <w:vMerge/>
          </w:tcPr>
          <w:p w:rsidR="00521D0A" w:rsidRPr="00B8756B" w:rsidRDefault="00521D0A" w:rsidP="00BC2DB3">
            <w:pPr>
              <w:spacing w:line="276" w:lineRule="auto"/>
              <w:jc w:val="center"/>
              <w:rPr>
                <w:rFonts w:ascii="Times New Roman" w:hAnsi="Times New Roman"/>
                <w:sz w:val="28"/>
                <w:szCs w:val="28"/>
              </w:rPr>
            </w:pPr>
          </w:p>
        </w:tc>
        <w:tc>
          <w:tcPr>
            <w:tcW w:w="2330" w:type="dxa"/>
            <w:vMerge/>
          </w:tcPr>
          <w:p w:rsidR="00521D0A" w:rsidRPr="00B8756B" w:rsidRDefault="00521D0A" w:rsidP="00BC2DB3">
            <w:pPr>
              <w:spacing w:line="276" w:lineRule="auto"/>
              <w:jc w:val="center"/>
              <w:rPr>
                <w:rFonts w:ascii="Times New Roman" w:hAnsi="Times New Roman"/>
                <w:sz w:val="28"/>
                <w:szCs w:val="28"/>
              </w:rPr>
            </w:pPr>
          </w:p>
        </w:tc>
        <w:tc>
          <w:tcPr>
            <w:tcW w:w="5670" w:type="dxa"/>
            <w:vMerge/>
          </w:tcPr>
          <w:p w:rsidR="00521D0A" w:rsidRPr="00B8756B" w:rsidRDefault="00521D0A" w:rsidP="00BC2DB3">
            <w:pPr>
              <w:spacing w:line="276" w:lineRule="auto"/>
              <w:jc w:val="center"/>
              <w:rPr>
                <w:rFonts w:ascii="Times New Roman" w:hAnsi="Times New Roman"/>
                <w:sz w:val="28"/>
                <w:szCs w:val="28"/>
              </w:rPr>
            </w:pPr>
          </w:p>
        </w:tc>
      </w:tr>
    </w:tbl>
    <w:p w:rsidR="00521D0A" w:rsidRPr="00B8756B" w:rsidRDefault="00521D0A" w:rsidP="00521D0A">
      <w:pPr>
        <w:tabs>
          <w:tab w:val="left" w:pos="9540"/>
        </w:tabs>
        <w:rPr>
          <w:rFonts w:ascii="Times New Roman" w:hAnsi="Times New Roman" w:cs="Times New Roman"/>
          <w:sz w:val="28"/>
          <w:szCs w:val="28"/>
        </w:rPr>
      </w:pPr>
    </w:p>
    <w:p w:rsidR="00521D0A" w:rsidRPr="00B8756B" w:rsidRDefault="00521D0A" w:rsidP="00521D0A">
      <w:pPr>
        <w:tabs>
          <w:tab w:val="left" w:pos="9540"/>
        </w:tabs>
        <w:jc w:val="center"/>
        <w:rPr>
          <w:rFonts w:ascii="Times New Roman" w:hAnsi="Times New Roman" w:cs="Times New Roman"/>
          <w:b/>
          <w:sz w:val="28"/>
          <w:szCs w:val="28"/>
        </w:rPr>
      </w:pPr>
    </w:p>
    <w:p w:rsidR="00521D0A" w:rsidRDefault="00521D0A" w:rsidP="00521D0A">
      <w:pPr>
        <w:tabs>
          <w:tab w:val="left" w:pos="9540"/>
        </w:tabs>
        <w:jc w:val="center"/>
        <w:rPr>
          <w:rFonts w:ascii="Times New Roman" w:hAnsi="Times New Roman" w:cs="Times New Roman"/>
          <w:b/>
          <w:sz w:val="28"/>
          <w:szCs w:val="28"/>
        </w:rPr>
      </w:pPr>
    </w:p>
    <w:p w:rsidR="00A877D9" w:rsidRDefault="00A877D9" w:rsidP="00521D0A">
      <w:pPr>
        <w:tabs>
          <w:tab w:val="left" w:pos="9540"/>
        </w:tabs>
        <w:jc w:val="center"/>
        <w:rPr>
          <w:rFonts w:ascii="Times New Roman" w:hAnsi="Times New Roman" w:cs="Times New Roman"/>
          <w:b/>
          <w:sz w:val="28"/>
          <w:szCs w:val="28"/>
        </w:rPr>
      </w:pPr>
    </w:p>
    <w:p w:rsidR="00A877D9" w:rsidRDefault="00A877D9" w:rsidP="00521D0A">
      <w:pPr>
        <w:tabs>
          <w:tab w:val="left" w:pos="9540"/>
        </w:tabs>
        <w:jc w:val="center"/>
        <w:rPr>
          <w:rFonts w:ascii="Times New Roman" w:hAnsi="Times New Roman" w:cs="Times New Roman"/>
          <w:b/>
          <w:sz w:val="28"/>
          <w:szCs w:val="28"/>
        </w:rPr>
      </w:pPr>
    </w:p>
    <w:p w:rsidR="00A877D9" w:rsidRDefault="00A877D9" w:rsidP="00521D0A">
      <w:pPr>
        <w:tabs>
          <w:tab w:val="left" w:pos="9540"/>
        </w:tabs>
        <w:jc w:val="center"/>
        <w:rPr>
          <w:rFonts w:ascii="Times New Roman" w:hAnsi="Times New Roman" w:cs="Times New Roman"/>
          <w:b/>
          <w:sz w:val="28"/>
          <w:szCs w:val="28"/>
        </w:rPr>
      </w:pPr>
    </w:p>
    <w:p w:rsidR="00A877D9" w:rsidRDefault="00A877D9" w:rsidP="00521D0A">
      <w:pPr>
        <w:tabs>
          <w:tab w:val="left" w:pos="9540"/>
        </w:tabs>
        <w:jc w:val="center"/>
        <w:rPr>
          <w:rFonts w:ascii="Times New Roman" w:hAnsi="Times New Roman" w:cs="Times New Roman"/>
          <w:b/>
          <w:sz w:val="28"/>
          <w:szCs w:val="28"/>
        </w:rPr>
      </w:pPr>
    </w:p>
    <w:p w:rsidR="00A877D9" w:rsidRDefault="00A877D9" w:rsidP="00521D0A">
      <w:pPr>
        <w:tabs>
          <w:tab w:val="left" w:pos="9540"/>
        </w:tabs>
        <w:jc w:val="center"/>
        <w:rPr>
          <w:rFonts w:ascii="Times New Roman" w:hAnsi="Times New Roman" w:cs="Times New Roman"/>
          <w:b/>
          <w:sz w:val="28"/>
          <w:szCs w:val="28"/>
        </w:rPr>
      </w:pPr>
    </w:p>
    <w:p w:rsidR="00A877D9" w:rsidRDefault="00A877D9" w:rsidP="00521D0A">
      <w:pPr>
        <w:tabs>
          <w:tab w:val="left" w:pos="9540"/>
        </w:tabs>
        <w:jc w:val="center"/>
        <w:rPr>
          <w:rFonts w:ascii="Times New Roman" w:hAnsi="Times New Roman" w:cs="Times New Roman"/>
          <w:b/>
          <w:sz w:val="28"/>
          <w:szCs w:val="28"/>
        </w:rPr>
      </w:pPr>
    </w:p>
    <w:p w:rsidR="00A877D9" w:rsidRDefault="00A877D9" w:rsidP="00521D0A">
      <w:pPr>
        <w:tabs>
          <w:tab w:val="left" w:pos="9540"/>
        </w:tabs>
        <w:jc w:val="center"/>
        <w:rPr>
          <w:rFonts w:ascii="Times New Roman" w:hAnsi="Times New Roman" w:cs="Times New Roman"/>
          <w:b/>
          <w:sz w:val="28"/>
          <w:szCs w:val="28"/>
        </w:rPr>
      </w:pPr>
    </w:p>
    <w:p w:rsidR="00A877D9" w:rsidRDefault="00A877D9" w:rsidP="00521D0A">
      <w:pPr>
        <w:tabs>
          <w:tab w:val="left" w:pos="9540"/>
        </w:tabs>
        <w:jc w:val="center"/>
        <w:rPr>
          <w:rFonts w:ascii="Times New Roman" w:hAnsi="Times New Roman" w:cs="Times New Roman"/>
          <w:b/>
          <w:sz w:val="28"/>
          <w:szCs w:val="28"/>
        </w:rPr>
      </w:pPr>
    </w:p>
    <w:p w:rsidR="00A877D9" w:rsidRDefault="00A877D9" w:rsidP="00521D0A">
      <w:pPr>
        <w:tabs>
          <w:tab w:val="left" w:pos="9540"/>
        </w:tabs>
        <w:jc w:val="center"/>
        <w:rPr>
          <w:rFonts w:ascii="Times New Roman" w:hAnsi="Times New Roman" w:cs="Times New Roman"/>
          <w:b/>
          <w:sz w:val="28"/>
          <w:szCs w:val="28"/>
        </w:rPr>
      </w:pPr>
    </w:p>
    <w:p w:rsidR="00A877D9" w:rsidRPr="00B8756B" w:rsidRDefault="00A877D9" w:rsidP="00521D0A">
      <w:pPr>
        <w:tabs>
          <w:tab w:val="left" w:pos="9540"/>
        </w:tabs>
        <w:jc w:val="center"/>
        <w:rPr>
          <w:rFonts w:ascii="Times New Roman" w:hAnsi="Times New Roman" w:cs="Times New Roman"/>
          <w:b/>
          <w:sz w:val="28"/>
          <w:szCs w:val="28"/>
        </w:rPr>
      </w:pPr>
    </w:p>
    <w:p w:rsidR="00BC2DB3" w:rsidRPr="00B8756B" w:rsidRDefault="00BC2DB3" w:rsidP="00BC2DB3">
      <w:pPr>
        <w:pStyle w:val="1"/>
        <w:spacing w:before="0" w:after="0" w:line="360" w:lineRule="auto"/>
        <w:rPr>
          <w:rFonts w:ascii="Times New Roman" w:hAnsi="Times New Roman" w:cs="Times New Roman"/>
          <w:color w:val="auto"/>
          <w:sz w:val="28"/>
          <w:szCs w:val="28"/>
        </w:rPr>
      </w:pPr>
    </w:p>
    <w:p w:rsidR="00BC2DB3" w:rsidRPr="00B8756B" w:rsidRDefault="00BC2DB3" w:rsidP="00BC2DB3">
      <w:pPr>
        <w:pStyle w:val="1"/>
        <w:spacing w:before="0" w:after="0" w:line="360" w:lineRule="auto"/>
        <w:rPr>
          <w:rFonts w:ascii="Times New Roman" w:hAnsi="Times New Roman" w:cs="Times New Roman"/>
          <w:b w:val="0"/>
          <w:color w:val="auto"/>
          <w:sz w:val="28"/>
          <w:szCs w:val="28"/>
        </w:rPr>
      </w:pPr>
      <w:r w:rsidRPr="00B8756B">
        <w:rPr>
          <w:rFonts w:ascii="Times New Roman" w:hAnsi="Times New Roman" w:cs="Times New Roman"/>
          <w:color w:val="auto"/>
          <w:sz w:val="28"/>
          <w:szCs w:val="28"/>
        </w:rPr>
        <w:lastRenderedPageBreak/>
        <w:t>Календар</w:t>
      </w:r>
      <w:r w:rsidR="00A877D9">
        <w:rPr>
          <w:rFonts w:ascii="Times New Roman" w:hAnsi="Times New Roman" w:cs="Times New Roman"/>
          <w:color w:val="auto"/>
          <w:sz w:val="28"/>
          <w:szCs w:val="28"/>
        </w:rPr>
        <w:t xml:space="preserve">но-тематическое планирование </w:t>
      </w:r>
    </w:p>
    <w:tbl>
      <w:tblPr>
        <w:tblStyle w:val="a3"/>
        <w:tblW w:w="14596" w:type="dxa"/>
        <w:tblLook w:val="04A0" w:firstRow="1" w:lastRow="0" w:firstColumn="1" w:lastColumn="0" w:noHBand="0" w:noVBand="1"/>
      </w:tblPr>
      <w:tblGrid>
        <w:gridCol w:w="2426"/>
        <w:gridCol w:w="3239"/>
        <w:gridCol w:w="2694"/>
        <w:gridCol w:w="963"/>
        <w:gridCol w:w="5274"/>
      </w:tblGrid>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 xml:space="preserve">№ </w:t>
            </w:r>
            <w:proofErr w:type="gramStart"/>
            <w:r w:rsidRPr="00B8756B">
              <w:rPr>
                <w:rFonts w:ascii="Times New Roman" w:hAnsi="Times New Roman"/>
                <w:sz w:val="28"/>
                <w:szCs w:val="28"/>
              </w:rPr>
              <w:t>п</w:t>
            </w:r>
            <w:proofErr w:type="gramEnd"/>
            <w:r w:rsidRPr="00B8756B">
              <w:rPr>
                <w:rFonts w:ascii="Times New Roman" w:hAnsi="Times New Roman"/>
                <w:sz w:val="28"/>
                <w:szCs w:val="28"/>
              </w:rPr>
              <w:t>/п</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Тема урока</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Кол-во часов</w:t>
            </w:r>
          </w:p>
        </w:tc>
        <w:tc>
          <w:tcPr>
            <w:tcW w:w="963"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Дата</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Контроль</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Восстановление экономики</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04.09</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историческим документом</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Развитие промышленности</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05.09</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Сельское хозяйство</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11.09</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Политическое развитие</w:t>
            </w:r>
          </w:p>
        </w:tc>
        <w:tc>
          <w:tcPr>
            <w:tcW w:w="2694" w:type="dxa"/>
          </w:tcPr>
          <w:p w:rsidR="00BC2DB3" w:rsidRPr="00B8756B" w:rsidRDefault="00192ACC"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12.09</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Новый этап репрессий</w:t>
            </w:r>
            <w:r w:rsidR="003236A2" w:rsidRPr="00B8756B">
              <w:rPr>
                <w:rFonts w:ascii="Times New Roman" w:hAnsi="Times New Roman"/>
                <w:sz w:val="28"/>
                <w:szCs w:val="28"/>
              </w:rPr>
              <w:t xml:space="preserve">. </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192ACC"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18.09</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Вопросы параграфа, сообщение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6</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Идеология и культура</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19.09</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7</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Образование. Научные дискуссии</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3236A2"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26</w:t>
            </w:r>
            <w:r w:rsidR="00F313A0" w:rsidRPr="00B8756B">
              <w:rPr>
                <w:rFonts w:ascii="Times New Roman" w:hAnsi="Times New Roman"/>
                <w:sz w:val="28"/>
                <w:szCs w:val="28"/>
              </w:rPr>
              <w:t>.09</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по теме,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8</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Внешняя политика</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02.10</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Хронологический диктант</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9</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Развязывание «холодной войны»</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03.10</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10</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Изменения политической системы</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16.10</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по теме,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11</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lang w:val="en-US"/>
              </w:rPr>
              <w:t xml:space="preserve">XX </w:t>
            </w:r>
            <w:r w:rsidRPr="00B8756B">
              <w:rPr>
                <w:rFonts w:ascii="Times New Roman" w:hAnsi="Times New Roman"/>
                <w:sz w:val="28"/>
                <w:szCs w:val="28"/>
              </w:rPr>
              <w:t>съезд КПСС. Реабилитация</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17.10</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12</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Экономика в СССР в 1953 – 1964 гг.</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23.10</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Хронологический диктант</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13</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Развитие промышленности</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24.10</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Вопросы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14</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 xml:space="preserve">«Оттепель» в духовной </w:t>
            </w:r>
            <w:r w:rsidRPr="00B8756B">
              <w:rPr>
                <w:rFonts w:ascii="Times New Roman" w:hAnsi="Times New Roman"/>
                <w:sz w:val="28"/>
                <w:szCs w:val="28"/>
              </w:rPr>
              <w:lastRenderedPageBreak/>
              <w:t>жизни</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lastRenderedPageBreak/>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30.10</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lastRenderedPageBreak/>
              <w:t>15</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Развитие науки и образования</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F313A0" w:rsidP="00F313A0">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31.10</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16</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Политика мирного сосуществования: успехи и противоречия</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06.11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17</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СССР и социалистический лагерь</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07.11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картой</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18</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Консервация политического режима</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13.11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Вопросы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19</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Конституция СССР 1977 г.</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14.11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историческим документом</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20</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Экономика «развитого социализма»</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27.11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историческим документом</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21</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Реформы в промышленности</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28.11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Составление терминологической схемы</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22</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Социальная политика</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04.12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23</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Общественная жизнь в середине 60-х – середине 80-х годов</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05.12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историческим документом</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24</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Советский спорт</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11.12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25</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Политика разрядки: надежды и результаты</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12.12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Хронологический диктант</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26</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Афганская война</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18.12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по теме, работа с картой</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lastRenderedPageBreak/>
              <w:t>27</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Перестройка в СССР. Реформы политической системы</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19.12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28</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Конституционная реформа 1988 – 1990 гг.</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1039DB"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25.12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Хронологический диктант</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29</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Формирование многопартийности.</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25.12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30</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Национальная политика и межнациональные отношения.</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26.12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31</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Августовский политический кризис 1991 г.</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09.01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32</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Экономические реформы 1985 – 1991 г.</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15.01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33</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Программа «500 дней»</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16.01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историческим документом</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34</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Политика гласности: достижения и издержки</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1039DB"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22.01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35</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Кино и театр</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22.01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36</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Внешняя политика СССР в 1985 – 1991 гг.</w:t>
            </w:r>
          </w:p>
        </w:tc>
        <w:tc>
          <w:tcPr>
            <w:tcW w:w="2694" w:type="dxa"/>
          </w:tcPr>
          <w:p w:rsidR="00BC2DB3" w:rsidRPr="00B8756B" w:rsidRDefault="00F313A0"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23.01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37</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Распад социалистической системы</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29.01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картой</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38</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 xml:space="preserve">Российская экономика </w:t>
            </w:r>
            <w:r w:rsidRPr="00B8756B">
              <w:rPr>
                <w:rFonts w:ascii="Times New Roman" w:hAnsi="Times New Roman"/>
                <w:sz w:val="28"/>
                <w:szCs w:val="28"/>
              </w:rPr>
              <w:lastRenderedPageBreak/>
              <w:t>на пути к рынку</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lastRenderedPageBreak/>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30.01</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lastRenderedPageBreak/>
              <w:t>39</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Финансовый кризис 1998 г. и его последствия</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247F68"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05.02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40</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Политическая жизнь в 1992 – 1999 гг.</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06.02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Хронологический диктант</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41</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Конституция 1993 г.</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12.02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42</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Российская многопартийность</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13.02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историческим документом</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43</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Духовная жизнь России</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26.02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44</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Театр, изобразительное искусство</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27.02</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45</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Средства массовой информации</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05.03</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Ответы на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46</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Традиционные религии в современной России.</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06.03</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47</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Строительство обновленной Федерации</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12.03</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Ответы на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48</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Конституция 1993 года</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13.03</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историческим документом</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49</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Военно-политический кризис в Чеченской республике</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19.03</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работа с картой</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50</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Геополитическое положение и внешняя политика России</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20.03</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Ответы на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lastRenderedPageBreak/>
              <w:t>51</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Результаты внешней политики страны в 90-е годы.</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26.03</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картой</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52</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 xml:space="preserve">Россия в начале </w:t>
            </w:r>
            <w:r w:rsidRPr="00B8756B">
              <w:rPr>
                <w:rFonts w:ascii="Times New Roman" w:hAnsi="Times New Roman"/>
                <w:sz w:val="28"/>
                <w:szCs w:val="28"/>
                <w:lang w:val="en-US"/>
              </w:rPr>
              <w:t>XXI</w:t>
            </w:r>
            <w:r w:rsidRPr="00B8756B">
              <w:rPr>
                <w:rFonts w:ascii="Times New Roman" w:hAnsi="Times New Roman"/>
                <w:sz w:val="28"/>
                <w:szCs w:val="28"/>
              </w:rPr>
              <w:t xml:space="preserve"> века. Политическое развитие</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27.03</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 терминологический диктант</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53</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Судебная реформа и реформа управления.</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02.04</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 заполнение таблицы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54</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Экономика в России в 2000-2007 гг.</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03.04</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историческим документом</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55</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Социальное развитие</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16.04</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Хронологический диктант</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56</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Демографическая политика</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17.04</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57</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Повседневная и духовная жизнь общества</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BC2DB3" w:rsidP="00BC2DB3">
            <w:pPr>
              <w:tabs>
                <w:tab w:val="left" w:pos="9540"/>
              </w:tabs>
              <w:spacing w:line="276" w:lineRule="auto"/>
              <w:jc w:val="center"/>
              <w:rPr>
                <w:rFonts w:ascii="Times New Roman" w:hAnsi="Times New Roman"/>
                <w:sz w:val="28"/>
                <w:szCs w:val="28"/>
              </w:rPr>
            </w:pP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ответы на вопросы</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58</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Развитие образования, науки и культуры</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23.04</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ответы на вопросы</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59</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Власть и церковь</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24.04</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Сообщение, ответы на вопросы</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60</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Внешняя политика России</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30.04</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картой, ответы на вопросы</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61</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Усиление борьбы с терроризмом</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07.05</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62</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 xml:space="preserve">Отношения России со странами ближнего </w:t>
            </w:r>
            <w:r w:rsidRPr="00B8756B">
              <w:rPr>
                <w:rFonts w:ascii="Times New Roman" w:hAnsi="Times New Roman"/>
                <w:sz w:val="28"/>
                <w:szCs w:val="28"/>
              </w:rPr>
              <w:lastRenderedPageBreak/>
              <w:t>зарубежья</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lastRenderedPageBreak/>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08.05</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Работа с картой, устный опрос</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lastRenderedPageBreak/>
              <w:t>63</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Россия на путях к инновационному развитию</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14.05</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Ответы на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64</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Новый этап политической реформы</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15.05</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Заполнение таблицы по теме</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65</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Россия и мировой экономический кризис</w:t>
            </w:r>
          </w:p>
        </w:tc>
        <w:tc>
          <w:tcPr>
            <w:tcW w:w="2694" w:type="dxa"/>
          </w:tcPr>
          <w:p w:rsidR="00BC2DB3" w:rsidRPr="00B8756B" w:rsidRDefault="003236A2"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21.05</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Ответы на вопросы параграфа</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66</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Социальная политика в условиях экономического кризиса</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22.05</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Устный опрос, терминологический диктант</w:t>
            </w:r>
          </w:p>
        </w:tc>
      </w:tr>
      <w:tr w:rsidR="00BC2DB3" w:rsidRPr="00B8756B" w:rsidTr="00BC2DB3">
        <w:tc>
          <w:tcPr>
            <w:tcW w:w="2426"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67-68</w:t>
            </w:r>
          </w:p>
        </w:tc>
        <w:tc>
          <w:tcPr>
            <w:tcW w:w="3239"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Итоговое повторение</w:t>
            </w:r>
          </w:p>
        </w:tc>
        <w:tc>
          <w:tcPr>
            <w:tcW w:w="269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1</w:t>
            </w:r>
          </w:p>
        </w:tc>
        <w:tc>
          <w:tcPr>
            <w:tcW w:w="963" w:type="dxa"/>
          </w:tcPr>
          <w:p w:rsidR="00BC2DB3" w:rsidRPr="00B8756B" w:rsidRDefault="008F3F11"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28.05</w:t>
            </w:r>
          </w:p>
        </w:tc>
        <w:tc>
          <w:tcPr>
            <w:tcW w:w="5274" w:type="dxa"/>
          </w:tcPr>
          <w:p w:rsidR="00BC2DB3" w:rsidRPr="00B8756B" w:rsidRDefault="00BC2DB3" w:rsidP="00BC2DB3">
            <w:pPr>
              <w:tabs>
                <w:tab w:val="left" w:pos="9540"/>
              </w:tabs>
              <w:spacing w:line="276" w:lineRule="auto"/>
              <w:jc w:val="center"/>
              <w:rPr>
                <w:rFonts w:ascii="Times New Roman" w:hAnsi="Times New Roman"/>
                <w:sz w:val="28"/>
                <w:szCs w:val="28"/>
              </w:rPr>
            </w:pPr>
            <w:r w:rsidRPr="00B8756B">
              <w:rPr>
                <w:rFonts w:ascii="Times New Roman" w:hAnsi="Times New Roman"/>
                <w:sz w:val="28"/>
                <w:szCs w:val="28"/>
              </w:rPr>
              <w:t>Контрольный тест</w:t>
            </w:r>
          </w:p>
        </w:tc>
      </w:tr>
    </w:tbl>
    <w:p w:rsidR="00BC2DB3" w:rsidRPr="00B8756B" w:rsidRDefault="00BC2DB3" w:rsidP="00BC2DB3">
      <w:pPr>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rPr>
          <w:rFonts w:ascii="Times New Roman" w:hAnsi="Times New Roman" w:cs="Times New Roman"/>
          <w:sz w:val="28"/>
          <w:szCs w:val="28"/>
        </w:rPr>
      </w:pPr>
    </w:p>
    <w:p w:rsidR="00BC2DB3" w:rsidRPr="00B8756B" w:rsidRDefault="00BC2DB3" w:rsidP="00BC2DB3">
      <w:pPr>
        <w:spacing w:line="360" w:lineRule="auto"/>
        <w:jc w:val="center"/>
        <w:rPr>
          <w:rFonts w:ascii="Times New Roman" w:hAnsi="Times New Roman" w:cs="Times New Roman"/>
          <w:b/>
          <w:sz w:val="28"/>
          <w:szCs w:val="28"/>
        </w:rPr>
      </w:pPr>
    </w:p>
    <w:p w:rsidR="00521D0A" w:rsidRPr="00B8756B" w:rsidRDefault="00521D0A" w:rsidP="00C548D8">
      <w:pPr>
        <w:jc w:val="both"/>
        <w:rPr>
          <w:rFonts w:ascii="Times New Roman" w:hAnsi="Times New Roman"/>
          <w:sz w:val="28"/>
          <w:szCs w:val="28"/>
        </w:rPr>
        <w:sectPr w:rsidR="00521D0A" w:rsidRPr="00B8756B" w:rsidSect="0060264E">
          <w:pgSz w:w="16838" w:h="11906" w:orient="landscape"/>
          <w:pgMar w:top="1134" w:right="850" w:bottom="1134" w:left="1701" w:header="709" w:footer="709" w:gutter="0"/>
          <w:cols w:space="708"/>
          <w:docGrid w:linePitch="360"/>
        </w:sectPr>
      </w:pPr>
    </w:p>
    <w:p w:rsidR="004C0E66" w:rsidRPr="00B8756B" w:rsidRDefault="00B422A6" w:rsidP="004C0E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Зачет №1 </w:t>
      </w:r>
    </w:p>
    <w:p w:rsidR="004C0E66" w:rsidRPr="00B8756B" w:rsidRDefault="004C0E66" w:rsidP="004C0E66">
      <w:pPr>
        <w:spacing w:after="0" w:line="360" w:lineRule="auto"/>
        <w:jc w:val="center"/>
        <w:rPr>
          <w:rFonts w:ascii="Times New Roman" w:hAnsi="Times New Roman" w:cs="Times New Roman"/>
          <w:b/>
          <w:sz w:val="28"/>
          <w:szCs w:val="28"/>
        </w:rPr>
      </w:pPr>
    </w:p>
    <w:p w:rsidR="004C0E66" w:rsidRPr="00B8756B" w:rsidRDefault="004C0E66" w:rsidP="004C0E66">
      <w:pPr>
        <w:pStyle w:val="a9"/>
        <w:numPr>
          <w:ilvl w:val="0"/>
          <w:numId w:val="34"/>
        </w:numPr>
        <w:spacing w:after="0" w:line="360" w:lineRule="auto"/>
        <w:ind w:left="0" w:firstLine="851"/>
        <w:jc w:val="both"/>
        <w:rPr>
          <w:rFonts w:ascii="Times New Roman" w:hAnsi="Times New Roman"/>
          <w:sz w:val="28"/>
          <w:szCs w:val="28"/>
        </w:rPr>
      </w:pPr>
      <w:proofErr w:type="gramStart"/>
      <w:r w:rsidRPr="00B8756B">
        <w:rPr>
          <w:rFonts w:ascii="Times New Roman" w:hAnsi="Times New Roman"/>
          <w:sz w:val="28"/>
          <w:szCs w:val="28"/>
        </w:rPr>
        <w:t>Объясните</w:t>
      </w:r>
      <w:proofErr w:type="gramEnd"/>
      <w:r w:rsidRPr="00B8756B">
        <w:rPr>
          <w:rFonts w:ascii="Times New Roman" w:hAnsi="Times New Roman"/>
          <w:sz w:val="28"/>
          <w:szCs w:val="28"/>
        </w:rPr>
        <w:t xml:space="preserve"> почему политический режим в СССР в конце 40-х – начале 50-х называют репрессивным.</w:t>
      </w:r>
    </w:p>
    <w:p w:rsidR="004C0E66" w:rsidRPr="00B8756B" w:rsidRDefault="004C0E66" w:rsidP="004C0E66">
      <w:pPr>
        <w:pStyle w:val="a9"/>
        <w:numPr>
          <w:ilvl w:val="0"/>
          <w:numId w:val="34"/>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Какая сфера была приоритетной в программе восстановления и развития народного хозяйства:</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а) Тяжелая промышленность;</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б) Легкая промышленность;</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в) Социальная сфера;</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г) Сельское хозяйство.</w:t>
      </w:r>
    </w:p>
    <w:p w:rsidR="004C0E66" w:rsidRPr="00B8756B" w:rsidRDefault="004C0E66" w:rsidP="004C0E66">
      <w:pPr>
        <w:pStyle w:val="a9"/>
        <w:spacing w:after="0" w:line="360" w:lineRule="auto"/>
        <w:ind w:left="0"/>
        <w:jc w:val="center"/>
        <w:rPr>
          <w:rFonts w:ascii="Times New Roman" w:hAnsi="Times New Roman"/>
          <w:b/>
          <w:sz w:val="28"/>
          <w:szCs w:val="28"/>
        </w:rPr>
      </w:pPr>
    </w:p>
    <w:p w:rsidR="004C0E66" w:rsidRPr="00B8756B" w:rsidRDefault="004C0E66" w:rsidP="004C0E66">
      <w:pPr>
        <w:pStyle w:val="a9"/>
        <w:spacing w:after="0" w:line="360" w:lineRule="auto"/>
        <w:ind w:left="0"/>
        <w:jc w:val="center"/>
        <w:rPr>
          <w:rFonts w:ascii="Times New Roman" w:hAnsi="Times New Roman"/>
          <w:b/>
          <w:sz w:val="28"/>
          <w:szCs w:val="28"/>
        </w:rPr>
      </w:pPr>
      <w:r w:rsidRPr="00B8756B">
        <w:rPr>
          <w:rFonts w:ascii="Times New Roman" w:hAnsi="Times New Roman"/>
          <w:b/>
          <w:sz w:val="28"/>
          <w:szCs w:val="28"/>
        </w:rPr>
        <w:t>Зачет №2</w:t>
      </w:r>
    </w:p>
    <w:p w:rsidR="004C0E66" w:rsidRPr="00B8756B" w:rsidRDefault="004C0E66" w:rsidP="004C0E66">
      <w:pPr>
        <w:pStyle w:val="a9"/>
        <w:spacing w:after="0" w:line="360" w:lineRule="auto"/>
        <w:ind w:left="0"/>
        <w:jc w:val="center"/>
        <w:rPr>
          <w:rFonts w:ascii="Times New Roman" w:hAnsi="Times New Roman"/>
          <w:b/>
          <w:sz w:val="28"/>
          <w:szCs w:val="28"/>
        </w:rPr>
      </w:pPr>
    </w:p>
    <w:p w:rsidR="004C0E66" w:rsidRPr="00B8756B" w:rsidRDefault="004C0E66" w:rsidP="004C0E66">
      <w:pPr>
        <w:pStyle w:val="a9"/>
        <w:numPr>
          <w:ilvl w:val="0"/>
          <w:numId w:val="35"/>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Объясните, какие явления и процессы были определяющими в социально-экономическом и политическом развитии советской страны в середине 60-х – 70-х годах?</w:t>
      </w:r>
    </w:p>
    <w:p w:rsidR="004C0E66" w:rsidRPr="00B8756B" w:rsidRDefault="004C0E66" w:rsidP="004C0E66">
      <w:pPr>
        <w:pStyle w:val="a9"/>
        <w:numPr>
          <w:ilvl w:val="0"/>
          <w:numId w:val="35"/>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Назовите даты следующих событий:</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 xml:space="preserve">а) </w:t>
      </w:r>
      <w:proofErr w:type="gramStart"/>
      <w:r w:rsidRPr="00B8756B">
        <w:rPr>
          <w:rFonts w:ascii="Times New Roman" w:hAnsi="Times New Roman"/>
          <w:sz w:val="28"/>
          <w:szCs w:val="28"/>
          <w:lang w:val="en-US"/>
        </w:rPr>
        <w:t>XX</w:t>
      </w:r>
      <w:proofErr w:type="gramEnd"/>
      <w:r w:rsidRPr="00B8756B">
        <w:rPr>
          <w:rFonts w:ascii="Times New Roman" w:hAnsi="Times New Roman"/>
          <w:sz w:val="28"/>
          <w:szCs w:val="28"/>
        </w:rPr>
        <w:t>съезд КПСС;</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б) Полет Ю.А. Гагарина;</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в) Начало реабилитации же</w:t>
      </w:r>
      <w:proofErr w:type="gramStart"/>
      <w:r w:rsidRPr="00B8756B">
        <w:rPr>
          <w:rFonts w:ascii="Times New Roman" w:hAnsi="Times New Roman"/>
          <w:sz w:val="28"/>
          <w:szCs w:val="28"/>
        </w:rPr>
        <w:t>ртв ст</w:t>
      </w:r>
      <w:proofErr w:type="gramEnd"/>
      <w:r w:rsidRPr="00B8756B">
        <w:rPr>
          <w:rFonts w:ascii="Times New Roman" w:hAnsi="Times New Roman"/>
          <w:sz w:val="28"/>
          <w:szCs w:val="28"/>
        </w:rPr>
        <w:t>алинских репрессий;</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г) Запуск первого в мире искусственного спутника Земли;</w:t>
      </w:r>
    </w:p>
    <w:p w:rsidR="004C0E66" w:rsidRPr="00B8756B" w:rsidRDefault="004C0E66" w:rsidP="004C0E66">
      <w:pPr>
        <w:pStyle w:val="a9"/>
        <w:numPr>
          <w:ilvl w:val="0"/>
          <w:numId w:val="35"/>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По какому признаку объединены эти имена?</w:t>
      </w:r>
    </w:p>
    <w:p w:rsidR="004C0E66" w:rsidRPr="00B8756B" w:rsidRDefault="004C0E66" w:rsidP="004C0E66">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И.В. Курчатов, М.В. Келдыш, Ю.Б. Харитон, А.Д. Сахаров.</w:t>
      </w:r>
    </w:p>
    <w:p w:rsidR="004C0E66" w:rsidRPr="00B8756B" w:rsidRDefault="004C0E66" w:rsidP="004C0E66">
      <w:pPr>
        <w:spacing w:after="0" w:line="360" w:lineRule="auto"/>
        <w:ind w:firstLine="851"/>
        <w:jc w:val="center"/>
        <w:rPr>
          <w:rFonts w:ascii="Times New Roman" w:hAnsi="Times New Roman" w:cs="Times New Roman"/>
          <w:sz w:val="28"/>
          <w:szCs w:val="28"/>
        </w:rPr>
      </w:pPr>
    </w:p>
    <w:p w:rsidR="004C0E66" w:rsidRPr="00B8756B" w:rsidRDefault="004C0E66" w:rsidP="004C0E66">
      <w:pPr>
        <w:spacing w:after="0" w:line="360" w:lineRule="auto"/>
        <w:jc w:val="center"/>
        <w:rPr>
          <w:rFonts w:ascii="Times New Roman" w:hAnsi="Times New Roman" w:cs="Times New Roman"/>
          <w:b/>
          <w:sz w:val="28"/>
          <w:szCs w:val="28"/>
        </w:rPr>
      </w:pPr>
      <w:r w:rsidRPr="00B8756B">
        <w:rPr>
          <w:rFonts w:ascii="Times New Roman" w:hAnsi="Times New Roman" w:cs="Times New Roman"/>
          <w:b/>
          <w:sz w:val="28"/>
          <w:szCs w:val="28"/>
        </w:rPr>
        <w:t>Зачет №3</w:t>
      </w:r>
    </w:p>
    <w:p w:rsidR="004C0E66" w:rsidRPr="00B8756B" w:rsidRDefault="004C0E66" w:rsidP="004C0E66">
      <w:pPr>
        <w:spacing w:after="0" w:line="360" w:lineRule="auto"/>
        <w:jc w:val="center"/>
        <w:rPr>
          <w:rFonts w:ascii="Times New Roman" w:hAnsi="Times New Roman" w:cs="Times New Roman"/>
          <w:b/>
          <w:sz w:val="28"/>
          <w:szCs w:val="28"/>
        </w:rPr>
      </w:pPr>
    </w:p>
    <w:p w:rsidR="004C0E66" w:rsidRPr="00B8756B" w:rsidRDefault="004C0E66" w:rsidP="004C0E66">
      <w:pPr>
        <w:pStyle w:val="a9"/>
        <w:numPr>
          <w:ilvl w:val="0"/>
          <w:numId w:val="36"/>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Охарактеризуйте основные тенденции развития советской страны в 70-80-е годы.</w:t>
      </w:r>
    </w:p>
    <w:p w:rsidR="004C0E66" w:rsidRPr="00B8756B" w:rsidRDefault="004C0E66" w:rsidP="004C0E66">
      <w:pPr>
        <w:pStyle w:val="a9"/>
        <w:numPr>
          <w:ilvl w:val="0"/>
          <w:numId w:val="36"/>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Среди приведенных ниже дат, отметьте дату ввода советских войск в Афганистан.</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lastRenderedPageBreak/>
        <w:t>а) 1956</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б) 1961</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в) 1979</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г) 1980</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д) 1982</w:t>
      </w:r>
    </w:p>
    <w:p w:rsidR="004C0E66" w:rsidRPr="00B8756B" w:rsidRDefault="004C0E66" w:rsidP="004C0E66">
      <w:pPr>
        <w:pStyle w:val="a9"/>
        <w:numPr>
          <w:ilvl w:val="0"/>
          <w:numId w:val="36"/>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Подчеркните в приведенном ниже списке имена представителей творческой и научной интеллигенции, высланных из СССР в 70-е годы.</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а) Е. Евтушенко</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б) Г. Вишневская</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в) Э. Неизвестный</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г) Б. Окуджава</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д) А. Солженицын</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е) Б. Васильев</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ж) А. Вознесенский</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з) М. Ростропович</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к) Д. Сахаров</w:t>
      </w:r>
    </w:p>
    <w:p w:rsidR="004C0E66" w:rsidRPr="00B8756B" w:rsidRDefault="004C0E66" w:rsidP="004C0E66">
      <w:pPr>
        <w:pStyle w:val="a9"/>
        <w:spacing w:after="0" w:line="360" w:lineRule="auto"/>
        <w:ind w:left="0"/>
        <w:jc w:val="center"/>
        <w:rPr>
          <w:rFonts w:ascii="Times New Roman" w:hAnsi="Times New Roman"/>
          <w:b/>
          <w:sz w:val="28"/>
          <w:szCs w:val="28"/>
        </w:rPr>
      </w:pPr>
    </w:p>
    <w:p w:rsidR="004C0E66" w:rsidRPr="00B8756B" w:rsidRDefault="004C0E66" w:rsidP="004C0E66">
      <w:pPr>
        <w:pStyle w:val="a9"/>
        <w:spacing w:after="0" w:line="360" w:lineRule="auto"/>
        <w:ind w:left="0"/>
        <w:jc w:val="center"/>
        <w:rPr>
          <w:rFonts w:ascii="Times New Roman" w:hAnsi="Times New Roman"/>
          <w:b/>
          <w:sz w:val="28"/>
          <w:szCs w:val="28"/>
        </w:rPr>
      </w:pPr>
      <w:r w:rsidRPr="00B8756B">
        <w:rPr>
          <w:rFonts w:ascii="Times New Roman" w:hAnsi="Times New Roman"/>
          <w:b/>
          <w:sz w:val="28"/>
          <w:szCs w:val="28"/>
        </w:rPr>
        <w:t>Зачет №4</w:t>
      </w:r>
    </w:p>
    <w:p w:rsidR="004C0E66" w:rsidRPr="00B8756B" w:rsidRDefault="004C0E66" w:rsidP="004C0E66">
      <w:pPr>
        <w:pStyle w:val="a9"/>
        <w:spacing w:after="0" w:line="360" w:lineRule="auto"/>
        <w:ind w:left="0" w:firstLine="851"/>
        <w:jc w:val="both"/>
        <w:rPr>
          <w:rFonts w:ascii="Times New Roman" w:hAnsi="Times New Roman"/>
          <w:b/>
          <w:sz w:val="28"/>
          <w:szCs w:val="28"/>
        </w:rPr>
      </w:pPr>
    </w:p>
    <w:p w:rsidR="004C0E66" w:rsidRPr="00B8756B" w:rsidRDefault="004C0E66" w:rsidP="004C0E66">
      <w:pPr>
        <w:pStyle w:val="a9"/>
        <w:numPr>
          <w:ilvl w:val="0"/>
          <w:numId w:val="37"/>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Соотнесите даты и события:</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 xml:space="preserve">а) апрель 1985 г.        1) авария на Чернобыльской АЭС </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б) октябрь 1993 г.      2) референдум о сохранении СССР</w:t>
      </w:r>
    </w:p>
    <w:p w:rsidR="004C0E66" w:rsidRPr="00B8756B" w:rsidRDefault="004C0E66" w:rsidP="004C0E66">
      <w:pPr>
        <w:pStyle w:val="a9"/>
        <w:tabs>
          <w:tab w:val="left" w:pos="6045"/>
        </w:tabs>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в) май-июнь 1989 г.  3) переход к политике перестройке</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г) март 1991 г.            4) Первый съезд народных депутатов</w:t>
      </w:r>
    </w:p>
    <w:p w:rsidR="004C0E66" w:rsidRPr="00B8756B" w:rsidRDefault="004C0E66" w:rsidP="004C0E66">
      <w:pPr>
        <w:pStyle w:val="a9"/>
        <w:tabs>
          <w:tab w:val="left" w:pos="5812"/>
        </w:tabs>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д) апрель 1986 г.                       5) политический кризис, противостояние                исполнительной и законодательной власти</w:t>
      </w:r>
    </w:p>
    <w:p w:rsidR="004C0E66" w:rsidRPr="00B8756B" w:rsidRDefault="004C0E66" w:rsidP="004C0E66">
      <w:pPr>
        <w:pStyle w:val="a9"/>
        <w:numPr>
          <w:ilvl w:val="0"/>
          <w:numId w:val="37"/>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Законодательная власть в России принадлежит:</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а) Федеральному собранию</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б) Правительству России</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в) Совету безопасности</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lastRenderedPageBreak/>
        <w:t>г) Президенту</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д) Конституционному Суду РФ</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 xml:space="preserve">Нужное подчеркнуть. </w:t>
      </w:r>
    </w:p>
    <w:p w:rsidR="004C0E66" w:rsidRPr="00B8756B" w:rsidRDefault="004C0E66" w:rsidP="004C0E66">
      <w:pPr>
        <w:pStyle w:val="a9"/>
        <w:numPr>
          <w:ilvl w:val="0"/>
          <w:numId w:val="37"/>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Что означают следующие понятия:</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а) Рыночная экономика</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б) Либерализация цен</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в) Радикализм</w:t>
      </w:r>
    </w:p>
    <w:p w:rsidR="004C0E66" w:rsidRPr="00B8756B" w:rsidRDefault="004C0E66" w:rsidP="004C0E66">
      <w:pPr>
        <w:pStyle w:val="a9"/>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г) Конверсия  д) Популизм</w:t>
      </w: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tabs>
          <w:tab w:val="left" w:pos="2790"/>
        </w:tabs>
        <w:spacing w:after="0" w:line="360" w:lineRule="auto"/>
        <w:ind w:left="0" w:firstLine="851"/>
        <w:jc w:val="both"/>
        <w:rPr>
          <w:rFonts w:ascii="Times New Roman" w:hAnsi="Times New Roman"/>
          <w:sz w:val="28"/>
          <w:szCs w:val="28"/>
        </w:rPr>
      </w:pPr>
    </w:p>
    <w:p w:rsidR="004C0E66" w:rsidRPr="00B8756B" w:rsidRDefault="004C0E66" w:rsidP="004C0E66">
      <w:pPr>
        <w:pStyle w:val="a9"/>
        <w:tabs>
          <w:tab w:val="left" w:pos="4909"/>
        </w:tabs>
        <w:spacing w:after="0" w:line="360" w:lineRule="auto"/>
        <w:ind w:left="0" w:firstLine="851"/>
        <w:jc w:val="center"/>
        <w:rPr>
          <w:rFonts w:ascii="Times New Roman" w:hAnsi="Times New Roman"/>
          <w:b/>
          <w:sz w:val="28"/>
          <w:szCs w:val="28"/>
        </w:rPr>
      </w:pPr>
    </w:p>
    <w:p w:rsidR="004C0E66" w:rsidRPr="00B8756B" w:rsidRDefault="004C0E66" w:rsidP="004C0E66">
      <w:pPr>
        <w:pStyle w:val="a9"/>
        <w:spacing w:after="0" w:line="360" w:lineRule="auto"/>
        <w:ind w:left="0"/>
        <w:jc w:val="center"/>
        <w:outlineLvl w:val="0"/>
        <w:rPr>
          <w:rFonts w:ascii="Times New Roman" w:hAnsi="Times New Roman"/>
          <w:b/>
          <w:sz w:val="28"/>
          <w:szCs w:val="28"/>
        </w:rPr>
      </w:pPr>
      <w:bookmarkStart w:id="45" w:name="_Toc459993871"/>
    </w:p>
    <w:p w:rsidR="004C0E66" w:rsidRDefault="004C0E66" w:rsidP="004C0E66">
      <w:pPr>
        <w:pStyle w:val="a9"/>
        <w:spacing w:after="0" w:line="360" w:lineRule="auto"/>
        <w:ind w:left="0"/>
        <w:jc w:val="center"/>
        <w:outlineLvl w:val="0"/>
        <w:rPr>
          <w:rFonts w:ascii="Times New Roman" w:hAnsi="Times New Roman"/>
          <w:b/>
          <w:sz w:val="28"/>
          <w:szCs w:val="28"/>
        </w:rPr>
      </w:pPr>
    </w:p>
    <w:p w:rsidR="00A877D9" w:rsidRDefault="00A877D9" w:rsidP="004C0E66">
      <w:pPr>
        <w:pStyle w:val="a9"/>
        <w:spacing w:after="0" w:line="360" w:lineRule="auto"/>
        <w:ind w:left="0"/>
        <w:jc w:val="center"/>
        <w:outlineLvl w:val="0"/>
        <w:rPr>
          <w:rFonts w:ascii="Times New Roman" w:hAnsi="Times New Roman"/>
          <w:b/>
          <w:sz w:val="28"/>
          <w:szCs w:val="28"/>
        </w:rPr>
      </w:pPr>
    </w:p>
    <w:p w:rsidR="00A877D9" w:rsidRDefault="00A877D9" w:rsidP="004C0E66">
      <w:pPr>
        <w:pStyle w:val="a9"/>
        <w:spacing w:after="0" w:line="360" w:lineRule="auto"/>
        <w:ind w:left="0"/>
        <w:jc w:val="center"/>
        <w:outlineLvl w:val="0"/>
        <w:rPr>
          <w:rFonts w:ascii="Times New Roman" w:hAnsi="Times New Roman"/>
          <w:b/>
          <w:sz w:val="28"/>
          <w:szCs w:val="28"/>
        </w:rPr>
      </w:pPr>
    </w:p>
    <w:p w:rsidR="00A877D9" w:rsidRDefault="00A877D9" w:rsidP="004C0E66">
      <w:pPr>
        <w:pStyle w:val="a9"/>
        <w:spacing w:after="0" w:line="360" w:lineRule="auto"/>
        <w:ind w:left="0"/>
        <w:jc w:val="center"/>
        <w:outlineLvl w:val="0"/>
        <w:rPr>
          <w:rFonts w:ascii="Times New Roman" w:hAnsi="Times New Roman"/>
          <w:b/>
          <w:sz w:val="28"/>
          <w:szCs w:val="28"/>
        </w:rPr>
      </w:pPr>
    </w:p>
    <w:p w:rsidR="00A877D9" w:rsidRDefault="00A877D9" w:rsidP="004C0E66">
      <w:pPr>
        <w:pStyle w:val="a9"/>
        <w:spacing w:after="0" w:line="360" w:lineRule="auto"/>
        <w:ind w:left="0"/>
        <w:jc w:val="center"/>
        <w:outlineLvl w:val="0"/>
        <w:rPr>
          <w:rFonts w:ascii="Times New Roman" w:hAnsi="Times New Roman"/>
          <w:b/>
          <w:sz w:val="28"/>
          <w:szCs w:val="28"/>
        </w:rPr>
      </w:pPr>
    </w:p>
    <w:p w:rsidR="00A877D9" w:rsidRPr="00B8756B" w:rsidRDefault="00A877D9" w:rsidP="004C0E66">
      <w:pPr>
        <w:pStyle w:val="a9"/>
        <w:spacing w:after="0" w:line="360" w:lineRule="auto"/>
        <w:ind w:left="0"/>
        <w:jc w:val="center"/>
        <w:outlineLvl w:val="0"/>
        <w:rPr>
          <w:rFonts w:ascii="Times New Roman" w:hAnsi="Times New Roman"/>
          <w:b/>
          <w:sz w:val="28"/>
          <w:szCs w:val="28"/>
        </w:rPr>
      </w:pPr>
    </w:p>
    <w:p w:rsidR="004C0E66" w:rsidRPr="00B8756B" w:rsidRDefault="004C0E66" w:rsidP="004C0E66">
      <w:pPr>
        <w:pStyle w:val="a9"/>
        <w:spacing w:after="0" w:line="360" w:lineRule="auto"/>
        <w:ind w:left="0"/>
        <w:jc w:val="center"/>
        <w:outlineLvl w:val="0"/>
        <w:rPr>
          <w:rFonts w:ascii="Times New Roman" w:hAnsi="Times New Roman"/>
          <w:b/>
          <w:sz w:val="28"/>
          <w:szCs w:val="28"/>
        </w:rPr>
      </w:pPr>
    </w:p>
    <w:p w:rsidR="004C0E66" w:rsidRPr="00B8756B" w:rsidRDefault="004C0E66" w:rsidP="004C0E66">
      <w:pPr>
        <w:pStyle w:val="a9"/>
        <w:spacing w:after="0" w:line="360" w:lineRule="auto"/>
        <w:ind w:left="0"/>
        <w:jc w:val="center"/>
        <w:outlineLvl w:val="0"/>
        <w:rPr>
          <w:rFonts w:ascii="Times New Roman" w:hAnsi="Times New Roman"/>
          <w:b/>
          <w:sz w:val="28"/>
          <w:szCs w:val="28"/>
        </w:rPr>
      </w:pPr>
      <w:r w:rsidRPr="00B8756B">
        <w:rPr>
          <w:rFonts w:ascii="Times New Roman" w:hAnsi="Times New Roman"/>
          <w:b/>
          <w:sz w:val="28"/>
          <w:szCs w:val="28"/>
        </w:rPr>
        <w:lastRenderedPageBreak/>
        <w:t>Параметры оценок</w:t>
      </w:r>
      <w:bookmarkEnd w:id="45"/>
    </w:p>
    <w:p w:rsidR="004C0E66" w:rsidRPr="00B8756B" w:rsidRDefault="004C0E66" w:rsidP="004C0E66">
      <w:pPr>
        <w:pStyle w:val="a9"/>
        <w:spacing w:after="0" w:line="360" w:lineRule="auto"/>
        <w:ind w:left="0"/>
        <w:jc w:val="center"/>
        <w:rPr>
          <w:rFonts w:ascii="Times New Roman" w:hAnsi="Times New Roman"/>
          <w:b/>
          <w:sz w:val="28"/>
          <w:szCs w:val="28"/>
        </w:rPr>
      </w:pPr>
    </w:p>
    <w:p w:rsidR="004C0E66" w:rsidRPr="00B8756B" w:rsidRDefault="004C0E66" w:rsidP="004C0E66">
      <w:pPr>
        <w:spacing w:after="0" w:line="360" w:lineRule="auto"/>
        <w:ind w:firstLine="851"/>
        <w:jc w:val="both"/>
        <w:rPr>
          <w:rFonts w:ascii="Times New Roman" w:hAnsi="Times New Roman" w:cs="Times New Roman"/>
          <w:sz w:val="28"/>
          <w:szCs w:val="28"/>
          <w:u w:val="single"/>
        </w:rPr>
      </w:pPr>
      <w:r w:rsidRPr="00B8756B">
        <w:rPr>
          <w:rFonts w:ascii="Times New Roman" w:hAnsi="Times New Roman" w:cs="Times New Roman"/>
          <w:sz w:val="28"/>
          <w:szCs w:val="28"/>
          <w:u w:val="single"/>
        </w:rPr>
        <w:t>Критерии оценки устного ответа</w:t>
      </w:r>
    </w:p>
    <w:p w:rsidR="004C0E66" w:rsidRPr="00B8756B" w:rsidRDefault="004C0E66" w:rsidP="004C0E66">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«5» - Заслуживает ответ, в котором отмечается знание фактического материала. Навыки построения самостоятельных устных и письменных высказываний сформулированы.</w:t>
      </w:r>
    </w:p>
    <w:p w:rsidR="004C0E66" w:rsidRPr="00B8756B" w:rsidRDefault="004C0E66" w:rsidP="004C0E66">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«4» - Есть небольшие недочеты по содержанию ответа. Учащийся владеет языковым материалом.</w:t>
      </w:r>
    </w:p>
    <w:p w:rsidR="004C0E66" w:rsidRPr="00B8756B" w:rsidRDefault="004C0E66" w:rsidP="004C0E66">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«3» - Есть неточности по сути раскрываемых вопросов. Уровень речевого развития низкий.</w:t>
      </w:r>
    </w:p>
    <w:p w:rsidR="004C0E66" w:rsidRPr="00B8756B" w:rsidRDefault="004C0E66" w:rsidP="004C0E66">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«2» - Есть серьезные ошибки по содержанию или полное отсутствие знаний и умений.</w:t>
      </w:r>
    </w:p>
    <w:p w:rsidR="004C0E66" w:rsidRPr="00B8756B" w:rsidRDefault="004C0E66" w:rsidP="004C0E66">
      <w:pPr>
        <w:spacing w:after="0" w:line="360" w:lineRule="auto"/>
        <w:ind w:firstLine="851"/>
        <w:jc w:val="both"/>
        <w:rPr>
          <w:rFonts w:ascii="Times New Roman" w:hAnsi="Times New Roman" w:cs="Times New Roman"/>
          <w:sz w:val="28"/>
          <w:szCs w:val="28"/>
          <w:u w:val="single"/>
        </w:rPr>
      </w:pPr>
      <w:r w:rsidRPr="00B8756B">
        <w:rPr>
          <w:rFonts w:ascii="Times New Roman" w:hAnsi="Times New Roman" w:cs="Times New Roman"/>
          <w:sz w:val="28"/>
          <w:szCs w:val="28"/>
          <w:u w:val="single"/>
        </w:rPr>
        <w:t>Критерии оценки качества выполнения практических и самостоятельных работ</w:t>
      </w:r>
    </w:p>
    <w:p w:rsidR="004C0E66" w:rsidRPr="00B8756B" w:rsidRDefault="004C0E66" w:rsidP="004C0E66">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«5» - Работа выполнена в полном объеме с соблюдением необходимой последовательности, полностью самостоятельно, оформлена аккуратно.</w:t>
      </w:r>
    </w:p>
    <w:p w:rsidR="004C0E66" w:rsidRPr="00B8756B" w:rsidRDefault="004C0E66" w:rsidP="004C0E66">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«4» - Работа выполняется в полном объеме и самостоятельно, допускаются отклонения от необходимой последовательности выполнения. Могут быть неточности и небрежность в оформлении.</w:t>
      </w:r>
    </w:p>
    <w:p w:rsidR="004C0E66" w:rsidRPr="00B8756B" w:rsidRDefault="004C0E66" w:rsidP="004C0E66">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«3» - Работа выполняется при помощи учителя. На выполнение затрачивается много времени. Учащийся знает теоретический материал, но испытывает затруднения при самостоятельной работе.</w:t>
      </w:r>
    </w:p>
    <w:p w:rsidR="004C0E66" w:rsidRPr="00B8756B" w:rsidRDefault="004C0E66" w:rsidP="004C0E66">
      <w:pPr>
        <w:spacing w:after="0" w:line="360" w:lineRule="auto"/>
        <w:ind w:firstLine="851"/>
        <w:jc w:val="both"/>
        <w:rPr>
          <w:rFonts w:ascii="Times New Roman" w:hAnsi="Times New Roman" w:cs="Times New Roman"/>
          <w:sz w:val="28"/>
          <w:szCs w:val="28"/>
        </w:rPr>
      </w:pPr>
      <w:r w:rsidRPr="00B8756B">
        <w:rPr>
          <w:rFonts w:ascii="Times New Roman" w:hAnsi="Times New Roman" w:cs="Times New Roman"/>
          <w:sz w:val="28"/>
          <w:szCs w:val="28"/>
        </w:rPr>
        <w:t xml:space="preserve">«2» - Учащийся не подготовлен к выполнению работы. Показывается плохое знание </w:t>
      </w:r>
      <w:proofErr w:type="gramStart"/>
      <w:r w:rsidRPr="00B8756B">
        <w:rPr>
          <w:rFonts w:ascii="Times New Roman" w:hAnsi="Times New Roman" w:cs="Times New Roman"/>
          <w:sz w:val="28"/>
          <w:szCs w:val="28"/>
        </w:rPr>
        <w:t>теоретического</w:t>
      </w:r>
      <w:proofErr w:type="gramEnd"/>
      <w:r w:rsidRPr="00B8756B">
        <w:rPr>
          <w:rFonts w:ascii="Times New Roman" w:hAnsi="Times New Roman" w:cs="Times New Roman"/>
          <w:sz w:val="28"/>
          <w:szCs w:val="28"/>
        </w:rPr>
        <w:t xml:space="preserve"> материла и отсутствие необходимых умений.</w:t>
      </w:r>
    </w:p>
    <w:p w:rsidR="004C0E66" w:rsidRPr="00B8756B" w:rsidRDefault="004C0E66" w:rsidP="00A877D9">
      <w:pPr>
        <w:tabs>
          <w:tab w:val="left" w:pos="2790"/>
        </w:tabs>
        <w:spacing w:after="0" w:line="360" w:lineRule="auto"/>
        <w:jc w:val="both"/>
        <w:rPr>
          <w:rFonts w:ascii="Times New Roman" w:hAnsi="Times New Roman" w:cs="Times New Roman"/>
          <w:b/>
          <w:sz w:val="28"/>
          <w:szCs w:val="28"/>
        </w:rPr>
      </w:pPr>
    </w:p>
    <w:p w:rsidR="004C0E66" w:rsidRPr="00B8756B" w:rsidRDefault="004C0E66" w:rsidP="004C0E66">
      <w:pPr>
        <w:tabs>
          <w:tab w:val="left" w:pos="2790"/>
        </w:tabs>
        <w:spacing w:after="0" w:line="360" w:lineRule="auto"/>
        <w:ind w:firstLine="851"/>
        <w:jc w:val="both"/>
        <w:rPr>
          <w:rFonts w:ascii="Times New Roman" w:hAnsi="Times New Roman" w:cs="Times New Roman"/>
          <w:b/>
          <w:sz w:val="28"/>
          <w:szCs w:val="28"/>
        </w:rPr>
      </w:pPr>
    </w:p>
    <w:p w:rsidR="004C0E66" w:rsidRPr="00B8756B" w:rsidRDefault="004C0E66" w:rsidP="004C0E66">
      <w:pPr>
        <w:tabs>
          <w:tab w:val="left" w:pos="2790"/>
        </w:tabs>
        <w:spacing w:after="0" w:line="360" w:lineRule="auto"/>
        <w:ind w:firstLine="851"/>
        <w:jc w:val="both"/>
        <w:rPr>
          <w:rFonts w:ascii="Times New Roman" w:hAnsi="Times New Roman" w:cs="Times New Roman"/>
          <w:b/>
          <w:sz w:val="28"/>
          <w:szCs w:val="28"/>
        </w:rPr>
      </w:pPr>
    </w:p>
    <w:p w:rsidR="004C0E66" w:rsidRPr="00B8756B" w:rsidRDefault="004C0E66" w:rsidP="004C0E66">
      <w:pPr>
        <w:tabs>
          <w:tab w:val="left" w:pos="2790"/>
        </w:tabs>
        <w:spacing w:after="0" w:line="360" w:lineRule="auto"/>
        <w:ind w:firstLine="851"/>
        <w:jc w:val="both"/>
        <w:rPr>
          <w:rFonts w:ascii="Times New Roman" w:hAnsi="Times New Roman" w:cs="Times New Roman"/>
          <w:b/>
          <w:sz w:val="28"/>
          <w:szCs w:val="28"/>
        </w:rPr>
      </w:pPr>
    </w:p>
    <w:p w:rsidR="004C0E66" w:rsidRPr="00B8756B" w:rsidRDefault="004C0E66" w:rsidP="004C0E66">
      <w:pPr>
        <w:tabs>
          <w:tab w:val="left" w:pos="2790"/>
        </w:tabs>
        <w:spacing w:after="0" w:line="360" w:lineRule="auto"/>
        <w:ind w:firstLine="851"/>
        <w:jc w:val="both"/>
        <w:rPr>
          <w:rFonts w:ascii="Times New Roman" w:hAnsi="Times New Roman" w:cs="Times New Roman"/>
          <w:b/>
          <w:sz w:val="28"/>
          <w:szCs w:val="28"/>
        </w:rPr>
      </w:pPr>
    </w:p>
    <w:p w:rsidR="004C0E66" w:rsidRPr="00B8756B" w:rsidRDefault="004C0E66" w:rsidP="004C0E66">
      <w:pPr>
        <w:pStyle w:val="a9"/>
        <w:spacing w:after="0" w:line="360" w:lineRule="auto"/>
        <w:ind w:left="0"/>
        <w:jc w:val="center"/>
        <w:outlineLvl w:val="0"/>
        <w:rPr>
          <w:rFonts w:ascii="Times New Roman" w:hAnsi="Times New Roman"/>
          <w:b/>
          <w:sz w:val="28"/>
          <w:szCs w:val="28"/>
        </w:rPr>
      </w:pPr>
      <w:bookmarkStart w:id="46" w:name="_Toc459993873"/>
    </w:p>
    <w:p w:rsidR="004C0E66" w:rsidRPr="00B8756B" w:rsidRDefault="004C0E66" w:rsidP="004C0E66">
      <w:pPr>
        <w:pStyle w:val="a9"/>
        <w:spacing w:after="0" w:line="360" w:lineRule="auto"/>
        <w:ind w:left="0"/>
        <w:jc w:val="center"/>
        <w:outlineLvl w:val="0"/>
        <w:rPr>
          <w:rFonts w:ascii="Times New Roman" w:hAnsi="Times New Roman"/>
          <w:b/>
          <w:sz w:val="28"/>
          <w:szCs w:val="28"/>
        </w:rPr>
      </w:pPr>
      <w:r w:rsidRPr="00B8756B">
        <w:rPr>
          <w:rFonts w:ascii="Times New Roman" w:hAnsi="Times New Roman"/>
          <w:b/>
          <w:sz w:val="28"/>
          <w:szCs w:val="28"/>
        </w:rPr>
        <w:lastRenderedPageBreak/>
        <w:t xml:space="preserve">Фразы по РСВ </w:t>
      </w:r>
      <w:bookmarkEnd w:id="46"/>
    </w:p>
    <w:p w:rsidR="004C0E66" w:rsidRPr="00B8756B" w:rsidRDefault="004C0E66" w:rsidP="004C0E66">
      <w:pPr>
        <w:pStyle w:val="a9"/>
        <w:spacing w:after="0" w:line="360" w:lineRule="auto"/>
        <w:ind w:left="0"/>
        <w:jc w:val="center"/>
        <w:rPr>
          <w:rFonts w:ascii="Times New Roman" w:hAnsi="Times New Roman"/>
          <w:b/>
          <w:sz w:val="28"/>
          <w:szCs w:val="28"/>
        </w:rPr>
      </w:pP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 xml:space="preserve">Экономическое развитие России в начале </w:t>
      </w:r>
      <w:r w:rsidRPr="00B8756B">
        <w:rPr>
          <w:rFonts w:ascii="Times New Roman" w:hAnsi="Times New Roman"/>
          <w:sz w:val="28"/>
          <w:szCs w:val="28"/>
          <w:lang w:val="en-US"/>
        </w:rPr>
        <w:t>XX</w:t>
      </w:r>
      <w:r w:rsidRPr="00B8756B">
        <w:rPr>
          <w:rFonts w:ascii="Times New Roman" w:hAnsi="Times New Roman"/>
          <w:sz w:val="28"/>
          <w:szCs w:val="28"/>
        </w:rPr>
        <w:t xml:space="preserve"> века.</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Самодержавие – неограниченная монархическая форма правления.</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Россия в составе военно-политического союза.</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Начало Первой мировой войны.</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Развитие системы образования.</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Провозглашение России республикой.</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Переход к новой экономической политике.</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Индустриализация и коллективизация страны.</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Пролетариат – рабочий кла</w:t>
      </w:r>
      <w:proofErr w:type="gramStart"/>
      <w:r w:rsidRPr="00B8756B">
        <w:rPr>
          <w:rFonts w:ascii="Times New Roman" w:hAnsi="Times New Roman"/>
          <w:sz w:val="28"/>
          <w:szCs w:val="28"/>
        </w:rPr>
        <w:t>сс стр</w:t>
      </w:r>
      <w:proofErr w:type="gramEnd"/>
      <w:r w:rsidRPr="00B8756B">
        <w:rPr>
          <w:rFonts w:ascii="Times New Roman" w:hAnsi="Times New Roman"/>
          <w:sz w:val="28"/>
          <w:szCs w:val="28"/>
        </w:rPr>
        <w:t>аны.</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В.И. Ленин – вождь мировой революции.</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 xml:space="preserve"> Пятилетка – план развития страны на 5 лет.</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Гражданская война и интервенция стран Антанты.</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Культ личности Сталина, массовые репрессии.</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Нападение Германии на СССР.</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Разгром фашистов под Сталинградом.</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Участие СССР в войне с Японией.</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Партизанское движение в тылу врага.</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Восстановление народного хозяйства страны.</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Борьба за власть после смерти Сталина.</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Осуждение культа личности Сталина.</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Кризис советского общества в конце 80-х годов.</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Советско-американский диалог.</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Замедление научно-технического прогресса.</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Михаил Горбачев и перестройка в СССР.</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«Новое политическое мышление».</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Афганская война и ее последствия.</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Распад мировой политической системы.</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lastRenderedPageBreak/>
        <w:t>Президентская республика, гражданское общество.</w:t>
      </w:r>
    </w:p>
    <w:p w:rsidR="004C0E66" w:rsidRPr="00B8756B" w:rsidRDefault="004C0E66" w:rsidP="004C0E66">
      <w:pPr>
        <w:pStyle w:val="a9"/>
        <w:numPr>
          <w:ilvl w:val="0"/>
          <w:numId w:val="38"/>
        </w:numPr>
        <w:spacing w:after="0" w:line="360" w:lineRule="auto"/>
        <w:ind w:left="0" w:firstLine="851"/>
        <w:jc w:val="both"/>
        <w:rPr>
          <w:rFonts w:ascii="Times New Roman" w:hAnsi="Times New Roman"/>
          <w:sz w:val="28"/>
          <w:szCs w:val="28"/>
        </w:rPr>
      </w:pPr>
      <w:r w:rsidRPr="00B8756B">
        <w:rPr>
          <w:rFonts w:ascii="Times New Roman" w:hAnsi="Times New Roman"/>
          <w:sz w:val="28"/>
          <w:szCs w:val="28"/>
        </w:rPr>
        <w:t>Отмена цензуры в средствах массовой информации.</w:t>
      </w:r>
    </w:p>
    <w:p w:rsidR="004C0E66" w:rsidRPr="00B8756B" w:rsidRDefault="00A877D9" w:rsidP="004C0E66">
      <w:pPr>
        <w:pStyle w:val="a9"/>
        <w:numPr>
          <w:ilvl w:val="0"/>
          <w:numId w:val="38"/>
        </w:numPr>
        <w:spacing w:after="0" w:line="360" w:lineRule="auto"/>
        <w:ind w:left="0" w:firstLine="851"/>
        <w:jc w:val="both"/>
        <w:rPr>
          <w:rFonts w:ascii="Times New Roman" w:hAnsi="Times New Roman"/>
          <w:sz w:val="28"/>
          <w:szCs w:val="28"/>
        </w:rPr>
      </w:pPr>
      <w:r>
        <w:rPr>
          <w:rFonts w:ascii="Times New Roman" w:hAnsi="Times New Roman"/>
          <w:sz w:val="28"/>
          <w:szCs w:val="28"/>
        </w:rPr>
        <w:t>Назови причины распада СССР</w:t>
      </w:r>
      <w:proofErr w:type="gramStart"/>
      <w:r>
        <w:rPr>
          <w:rFonts w:ascii="Times New Roman" w:hAnsi="Times New Roman"/>
          <w:sz w:val="28"/>
          <w:szCs w:val="28"/>
        </w:rPr>
        <w:t xml:space="preserve"> </w:t>
      </w:r>
      <w:r w:rsidR="004C0E66" w:rsidRPr="00B8756B">
        <w:rPr>
          <w:rFonts w:ascii="Times New Roman" w:hAnsi="Times New Roman"/>
          <w:sz w:val="28"/>
          <w:szCs w:val="28"/>
        </w:rPr>
        <w:t>.</w:t>
      </w:r>
      <w:proofErr w:type="gramEnd"/>
    </w:p>
    <w:p w:rsidR="004C0E66" w:rsidRPr="00B8756B" w:rsidRDefault="004C0E66" w:rsidP="004C0E66">
      <w:pPr>
        <w:pStyle w:val="a9"/>
        <w:spacing w:after="0" w:line="360" w:lineRule="auto"/>
        <w:ind w:left="0" w:firstLine="851"/>
        <w:jc w:val="both"/>
        <w:rPr>
          <w:rFonts w:ascii="Times New Roman" w:hAnsi="Times New Roman"/>
          <w:sz w:val="28"/>
          <w:szCs w:val="28"/>
        </w:rPr>
      </w:pPr>
    </w:p>
    <w:p w:rsidR="004C0E66" w:rsidRPr="00B8756B" w:rsidRDefault="004C0E66" w:rsidP="004C0E66">
      <w:pPr>
        <w:pStyle w:val="a9"/>
        <w:spacing w:after="0" w:line="360" w:lineRule="auto"/>
        <w:ind w:left="0"/>
        <w:rPr>
          <w:rFonts w:ascii="Times New Roman" w:hAnsi="Times New Roman"/>
          <w:sz w:val="28"/>
          <w:szCs w:val="28"/>
        </w:rPr>
      </w:pPr>
    </w:p>
    <w:p w:rsidR="004C0E66" w:rsidRPr="00B8756B" w:rsidRDefault="004C0E66" w:rsidP="004C0E66">
      <w:pPr>
        <w:pStyle w:val="1"/>
        <w:spacing w:before="0" w:after="0" w:line="360" w:lineRule="auto"/>
        <w:rPr>
          <w:rFonts w:ascii="Times New Roman" w:hAnsi="Times New Roman" w:cs="Times New Roman"/>
          <w:color w:val="auto"/>
          <w:sz w:val="28"/>
          <w:szCs w:val="28"/>
        </w:rPr>
      </w:pPr>
      <w:bookmarkStart w:id="47" w:name="_Toc459993874"/>
    </w:p>
    <w:bookmarkEnd w:id="47"/>
    <w:p w:rsidR="00C548D8" w:rsidRPr="00B8756B" w:rsidRDefault="00C548D8" w:rsidP="006047AA">
      <w:pPr>
        <w:spacing w:line="360" w:lineRule="auto"/>
        <w:jc w:val="both"/>
        <w:rPr>
          <w:rFonts w:ascii="Times New Roman" w:hAnsi="Times New Roman" w:cs="Times New Roman"/>
          <w:sz w:val="28"/>
          <w:szCs w:val="28"/>
        </w:rPr>
      </w:pPr>
    </w:p>
    <w:p w:rsidR="00C548D8" w:rsidRPr="006047AA" w:rsidRDefault="00C548D8" w:rsidP="006047AA">
      <w:pPr>
        <w:spacing w:line="360" w:lineRule="auto"/>
        <w:jc w:val="center"/>
        <w:rPr>
          <w:rFonts w:ascii="Times New Roman" w:hAnsi="Times New Roman" w:cs="Times New Roman"/>
          <w:b/>
          <w:sz w:val="24"/>
          <w:szCs w:val="24"/>
        </w:rPr>
        <w:sectPr w:rsidR="00C548D8" w:rsidRPr="006047AA" w:rsidSect="0060264E">
          <w:pgSz w:w="11906" w:h="16838"/>
          <w:pgMar w:top="1134" w:right="851" w:bottom="1134" w:left="1701" w:header="709" w:footer="709" w:gutter="0"/>
          <w:cols w:space="708"/>
          <w:docGrid w:linePitch="360"/>
        </w:sectPr>
      </w:pPr>
    </w:p>
    <w:p w:rsidR="00C548D8" w:rsidRPr="006047AA" w:rsidRDefault="00C548D8" w:rsidP="00CC245F">
      <w:pPr>
        <w:framePr w:h="1687" w:hRule="exact" w:wrap="auto" w:hAnchor="text"/>
        <w:spacing w:line="360" w:lineRule="auto"/>
        <w:jc w:val="center"/>
        <w:rPr>
          <w:rFonts w:ascii="Times New Roman" w:hAnsi="Times New Roman" w:cs="Times New Roman"/>
          <w:b/>
          <w:sz w:val="24"/>
          <w:szCs w:val="24"/>
        </w:rPr>
        <w:sectPr w:rsidR="00C548D8" w:rsidRPr="006047AA" w:rsidSect="0060264E">
          <w:pgSz w:w="16838" w:h="11906" w:orient="landscape"/>
          <w:pgMar w:top="1701" w:right="1134" w:bottom="851" w:left="1134" w:header="709" w:footer="709" w:gutter="0"/>
          <w:cols w:space="708"/>
          <w:docGrid w:linePitch="360"/>
        </w:sectPr>
      </w:pPr>
    </w:p>
    <w:p w:rsidR="005E29DD" w:rsidRPr="00B422A6" w:rsidRDefault="005E29DD" w:rsidP="005E29DD">
      <w:pPr>
        <w:pStyle w:val="1"/>
        <w:spacing w:before="0" w:after="0" w:line="360" w:lineRule="auto"/>
        <w:rPr>
          <w:rFonts w:ascii="Times New Roman" w:hAnsi="Times New Roman" w:cs="Times New Roman"/>
          <w:b w:val="0"/>
          <w:color w:val="auto"/>
          <w:sz w:val="28"/>
          <w:szCs w:val="28"/>
        </w:rPr>
      </w:pPr>
      <w:bookmarkStart w:id="48" w:name="_Toc459993878"/>
      <w:r w:rsidRPr="00B422A6">
        <w:rPr>
          <w:rFonts w:ascii="Times New Roman" w:hAnsi="Times New Roman" w:cs="Times New Roman"/>
          <w:color w:val="auto"/>
          <w:sz w:val="28"/>
          <w:szCs w:val="28"/>
        </w:rPr>
        <w:lastRenderedPageBreak/>
        <w:t xml:space="preserve">Материально-техническое </w:t>
      </w:r>
      <w:r w:rsidR="004C21E8" w:rsidRPr="00B422A6">
        <w:rPr>
          <w:rFonts w:ascii="Times New Roman" w:hAnsi="Times New Roman" w:cs="Times New Roman"/>
          <w:color w:val="auto"/>
          <w:sz w:val="28"/>
          <w:szCs w:val="28"/>
        </w:rPr>
        <w:t>обеспе</w:t>
      </w:r>
      <w:r w:rsidR="00D34CC5" w:rsidRPr="00B422A6">
        <w:rPr>
          <w:rFonts w:ascii="Times New Roman" w:hAnsi="Times New Roman" w:cs="Times New Roman"/>
          <w:color w:val="auto"/>
          <w:sz w:val="28"/>
          <w:szCs w:val="28"/>
        </w:rPr>
        <w:t>чение предмета «История» 10</w:t>
      </w:r>
      <w:r w:rsidRPr="00B422A6">
        <w:rPr>
          <w:rFonts w:ascii="Times New Roman" w:hAnsi="Times New Roman" w:cs="Times New Roman"/>
          <w:color w:val="auto"/>
          <w:sz w:val="28"/>
          <w:szCs w:val="28"/>
        </w:rPr>
        <w:t xml:space="preserve"> класс.</w:t>
      </w:r>
      <w:bookmarkEnd w:id="48"/>
    </w:p>
    <w:p w:rsidR="005E29DD" w:rsidRPr="00B46BB3" w:rsidRDefault="005E29DD" w:rsidP="005E29DD">
      <w:pPr>
        <w:spacing w:after="0" w:line="360" w:lineRule="auto"/>
        <w:jc w:val="center"/>
        <w:rPr>
          <w:rFonts w:ascii="Times New Roman" w:hAnsi="Times New Roman" w:cs="Times New Roman"/>
          <w:b/>
          <w:sz w:val="24"/>
          <w:szCs w:val="24"/>
        </w:rPr>
      </w:pPr>
    </w:p>
    <w:p w:rsidR="005E29DD" w:rsidRPr="00B422A6" w:rsidRDefault="005E29DD" w:rsidP="005E29DD">
      <w:pPr>
        <w:spacing w:after="0" w:line="360" w:lineRule="auto"/>
        <w:ind w:firstLine="851"/>
        <w:jc w:val="both"/>
        <w:rPr>
          <w:rFonts w:ascii="Times New Roman" w:hAnsi="Times New Roman" w:cs="Times New Roman"/>
          <w:sz w:val="28"/>
          <w:szCs w:val="28"/>
          <w:u w:val="single"/>
        </w:rPr>
      </w:pPr>
      <w:r w:rsidRPr="00B422A6">
        <w:rPr>
          <w:rFonts w:ascii="Times New Roman" w:hAnsi="Times New Roman" w:cs="Times New Roman"/>
          <w:sz w:val="28"/>
          <w:szCs w:val="28"/>
          <w:u w:val="single"/>
        </w:rPr>
        <w:t>Учебная литература:</w:t>
      </w:r>
    </w:p>
    <w:p w:rsidR="005E29DD" w:rsidRPr="00B422A6" w:rsidRDefault="005E29DD" w:rsidP="005E29DD">
      <w:pPr>
        <w:pStyle w:val="a9"/>
        <w:numPr>
          <w:ilvl w:val="0"/>
          <w:numId w:val="43"/>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 xml:space="preserve">Данилов А.А., Косулина Л.Г., Брандт М.Ю. История России </w:t>
      </w:r>
      <w:r w:rsidRPr="00B422A6">
        <w:rPr>
          <w:rFonts w:ascii="Times New Roman" w:hAnsi="Times New Roman"/>
          <w:sz w:val="28"/>
          <w:szCs w:val="28"/>
          <w:lang w:val="en-US"/>
        </w:rPr>
        <w:t>XX</w:t>
      </w:r>
      <w:r w:rsidRPr="00B422A6">
        <w:rPr>
          <w:rFonts w:ascii="Times New Roman" w:hAnsi="Times New Roman"/>
          <w:sz w:val="28"/>
          <w:szCs w:val="28"/>
        </w:rPr>
        <w:t xml:space="preserve"> – начала </w:t>
      </w:r>
      <w:r w:rsidRPr="00B422A6">
        <w:rPr>
          <w:rFonts w:ascii="Times New Roman" w:hAnsi="Times New Roman"/>
          <w:sz w:val="28"/>
          <w:szCs w:val="28"/>
          <w:lang w:val="en-US"/>
        </w:rPr>
        <w:t>XXI</w:t>
      </w:r>
      <w:r w:rsidRPr="00B422A6">
        <w:rPr>
          <w:rFonts w:ascii="Times New Roman" w:hAnsi="Times New Roman"/>
          <w:sz w:val="28"/>
          <w:szCs w:val="28"/>
        </w:rPr>
        <w:t xml:space="preserve"> века. Учебник для 9 класса общеобразовательных учреждений. – Москва: Про</w:t>
      </w:r>
      <w:r w:rsidR="00D34CC5" w:rsidRPr="00B422A6">
        <w:rPr>
          <w:rFonts w:ascii="Times New Roman" w:hAnsi="Times New Roman"/>
          <w:sz w:val="28"/>
          <w:szCs w:val="28"/>
        </w:rPr>
        <w:t>свещение, 2011 г;</w:t>
      </w:r>
    </w:p>
    <w:p w:rsidR="005E29DD" w:rsidRPr="00B422A6" w:rsidRDefault="005E29DD" w:rsidP="005E29DD">
      <w:pPr>
        <w:pStyle w:val="a9"/>
        <w:numPr>
          <w:ilvl w:val="0"/>
          <w:numId w:val="43"/>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 xml:space="preserve">Данилов А.А., Косулина Л.Г. Рабочая тетрадь по истории России в </w:t>
      </w:r>
      <w:r w:rsidRPr="00B422A6">
        <w:rPr>
          <w:rFonts w:ascii="Times New Roman" w:hAnsi="Times New Roman"/>
          <w:sz w:val="28"/>
          <w:szCs w:val="28"/>
          <w:lang w:val="en-US"/>
        </w:rPr>
        <w:t>XX</w:t>
      </w:r>
      <w:r w:rsidRPr="00B422A6">
        <w:rPr>
          <w:rFonts w:ascii="Times New Roman" w:hAnsi="Times New Roman"/>
          <w:sz w:val="28"/>
          <w:szCs w:val="28"/>
        </w:rPr>
        <w:t xml:space="preserve"> – начале </w:t>
      </w:r>
      <w:r w:rsidRPr="00B422A6">
        <w:rPr>
          <w:rFonts w:ascii="Times New Roman" w:hAnsi="Times New Roman"/>
          <w:sz w:val="28"/>
          <w:szCs w:val="28"/>
          <w:lang w:val="en-US"/>
        </w:rPr>
        <w:t>XXI</w:t>
      </w:r>
      <w:r w:rsidRPr="00B422A6">
        <w:rPr>
          <w:rFonts w:ascii="Times New Roman" w:hAnsi="Times New Roman"/>
          <w:sz w:val="28"/>
          <w:szCs w:val="28"/>
        </w:rPr>
        <w:t xml:space="preserve"> век</w:t>
      </w:r>
      <w:r w:rsidR="00D34CC5" w:rsidRPr="00B422A6">
        <w:rPr>
          <w:rFonts w:ascii="Times New Roman" w:hAnsi="Times New Roman"/>
          <w:sz w:val="28"/>
          <w:szCs w:val="28"/>
        </w:rPr>
        <w:t>ов. Москва: Просвещение, 2011 г;</w:t>
      </w:r>
    </w:p>
    <w:p w:rsidR="005E29DD" w:rsidRPr="00B422A6" w:rsidRDefault="005E29DD" w:rsidP="005E29DD">
      <w:pPr>
        <w:spacing w:after="0" w:line="360" w:lineRule="auto"/>
        <w:ind w:firstLine="851"/>
        <w:jc w:val="both"/>
        <w:rPr>
          <w:rFonts w:ascii="Times New Roman" w:hAnsi="Times New Roman" w:cs="Times New Roman"/>
          <w:sz w:val="28"/>
          <w:szCs w:val="28"/>
          <w:u w:val="single"/>
        </w:rPr>
      </w:pPr>
      <w:r w:rsidRPr="00B422A6">
        <w:rPr>
          <w:rFonts w:ascii="Times New Roman" w:hAnsi="Times New Roman" w:cs="Times New Roman"/>
          <w:sz w:val="28"/>
          <w:szCs w:val="28"/>
          <w:u w:val="single"/>
        </w:rPr>
        <w:t>Методическая литература:</w:t>
      </w:r>
    </w:p>
    <w:p w:rsidR="005E29DD" w:rsidRPr="00B422A6" w:rsidRDefault="005E29DD" w:rsidP="005E29DD">
      <w:pPr>
        <w:pStyle w:val="a9"/>
        <w:numPr>
          <w:ilvl w:val="0"/>
          <w:numId w:val="44"/>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 xml:space="preserve">Методические рекомендации к учебнику «История Отечества </w:t>
      </w:r>
      <w:r w:rsidRPr="00B422A6">
        <w:rPr>
          <w:rFonts w:ascii="Times New Roman" w:hAnsi="Times New Roman"/>
          <w:sz w:val="28"/>
          <w:szCs w:val="28"/>
          <w:lang w:val="en-US"/>
        </w:rPr>
        <w:t>XX</w:t>
      </w:r>
      <w:r w:rsidRPr="00B422A6">
        <w:rPr>
          <w:rFonts w:ascii="Times New Roman" w:hAnsi="Times New Roman"/>
          <w:sz w:val="28"/>
          <w:szCs w:val="28"/>
        </w:rPr>
        <w:t xml:space="preserve"> век» / Е.Е. Вяземский, О.Ю. Стрелова / Москва: Просвещение, 2010 г.</w:t>
      </w:r>
    </w:p>
    <w:p w:rsidR="005E29DD" w:rsidRPr="00B422A6" w:rsidRDefault="005E29DD" w:rsidP="005E29DD">
      <w:pPr>
        <w:pStyle w:val="a9"/>
        <w:numPr>
          <w:ilvl w:val="0"/>
          <w:numId w:val="44"/>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 xml:space="preserve">Данилов А.А., Косулина Л.Г. Поурочные разработки к учебнику «История России </w:t>
      </w:r>
      <w:r w:rsidRPr="00B422A6">
        <w:rPr>
          <w:rFonts w:ascii="Times New Roman" w:hAnsi="Times New Roman"/>
          <w:sz w:val="28"/>
          <w:szCs w:val="28"/>
          <w:lang w:val="en-US"/>
        </w:rPr>
        <w:t>XX</w:t>
      </w:r>
      <w:r w:rsidRPr="00B422A6">
        <w:rPr>
          <w:rFonts w:ascii="Times New Roman" w:hAnsi="Times New Roman"/>
          <w:sz w:val="28"/>
          <w:szCs w:val="28"/>
        </w:rPr>
        <w:t xml:space="preserve"> – начала </w:t>
      </w:r>
      <w:r w:rsidRPr="00B422A6">
        <w:rPr>
          <w:rFonts w:ascii="Times New Roman" w:hAnsi="Times New Roman"/>
          <w:sz w:val="28"/>
          <w:szCs w:val="28"/>
          <w:lang w:val="en-US"/>
        </w:rPr>
        <w:t>XXI</w:t>
      </w:r>
      <w:r w:rsidRPr="00B422A6">
        <w:rPr>
          <w:rFonts w:ascii="Times New Roman" w:hAnsi="Times New Roman"/>
          <w:sz w:val="28"/>
          <w:szCs w:val="28"/>
        </w:rPr>
        <w:t xml:space="preserve"> века». Москва: Просвещение, 2010 г.</w:t>
      </w:r>
    </w:p>
    <w:p w:rsidR="005E29DD" w:rsidRPr="00B422A6" w:rsidRDefault="005E29DD" w:rsidP="005E29DD">
      <w:pPr>
        <w:spacing w:after="0" w:line="360" w:lineRule="auto"/>
        <w:ind w:firstLine="851"/>
        <w:jc w:val="both"/>
        <w:rPr>
          <w:rFonts w:ascii="Times New Roman" w:hAnsi="Times New Roman" w:cs="Times New Roman"/>
          <w:sz w:val="28"/>
          <w:szCs w:val="28"/>
          <w:u w:val="single"/>
        </w:rPr>
      </w:pPr>
      <w:r w:rsidRPr="00B422A6">
        <w:rPr>
          <w:rFonts w:ascii="Times New Roman" w:hAnsi="Times New Roman" w:cs="Times New Roman"/>
          <w:sz w:val="28"/>
          <w:szCs w:val="28"/>
          <w:u w:val="single"/>
        </w:rPr>
        <w:t>Наглядно-дидактический материал:</w:t>
      </w:r>
    </w:p>
    <w:p w:rsidR="005E29DD" w:rsidRPr="00B422A6" w:rsidRDefault="005E29DD" w:rsidP="005E29DD">
      <w:pPr>
        <w:pStyle w:val="a9"/>
        <w:numPr>
          <w:ilvl w:val="0"/>
          <w:numId w:val="45"/>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Ивашко М.И. История в таблицах и схемах. М.: Материк-Альфа, 2005 г.</w:t>
      </w:r>
    </w:p>
    <w:p w:rsidR="005E29DD" w:rsidRPr="00B422A6" w:rsidRDefault="005E29DD" w:rsidP="005E29DD">
      <w:pPr>
        <w:pStyle w:val="a9"/>
        <w:numPr>
          <w:ilvl w:val="0"/>
          <w:numId w:val="45"/>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 xml:space="preserve">Короткова М.В. Наглядность на уроках истории. М.: </w:t>
      </w:r>
      <w:proofErr w:type="spellStart"/>
      <w:r w:rsidRPr="00B422A6">
        <w:rPr>
          <w:rFonts w:ascii="Times New Roman" w:hAnsi="Times New Roman"/>
          <w:sz w:val="28"/>
          <w:szCs w:val="28"/>
        </w:rPr>
        <w:t>Владос</w:t>
      </w:r>
      <w:proofErr w:type="spellEnd"/>
      <w:r w:rsidRPr="00B422A6">
        <w:rPr>
          <w:rFonts w:ascii="Times New Roman" w:hAnsi="Times New Roman"/>
          <w:sz w:val="28"/>
          <w:szCs w:val="28"/>
        </w:rPr>
        <w:t>, 2010 г.</w:t>
      </w:r>
    </w:p>
    <w:p w:rsidR="005E29DD" w:rsidRPr="00B422A6" w:rsidRDefault="005E29DD" w:rsidP="005E29DD">
      <w:pPr>
        <w:pStyle w:val="a9"/>
        <w:numPr>
          <w:ilvl w:val="0"/>
          <w:numId w:val="45"/>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 xml:space="preserve">Кузьменко А.Ф. Тематические схемы по истории России </w:t>
      </w:r>
      <w:r w:rsidRPr="00B422A6">
        <w:rPr>
          <w:rFonts w:ascii="Times New Roman" w:hAnsi="Times New Roman"/>
          <w:sz w:val="28"/>
          <w:szCs w:val="28"/>
          <w:lang w:val="en-US"/>
        </w:rPr>
        <w:t>XX</w:t>
      </w:r>
      <w:r w:rsidRPr="00B422A6">
        <w:rPr>
          <w:rFonts w:ascii="Times New Roman" w:hAnsi="Times New Roman"/>
          <w:sz w:val="28"/>
          <w:szCs w:val="28"/>
        </w:rPr>
        <w:t xml:space="preserve"> – начала </w:t>
      </w:r>
      <w:r w:rsidRPr="00B422A6">
        <w:rPr>
          <w:rFonts w:ascii="Times New Roman" w:hAnsi="Times New Roman"/>
          <w:sz w:val="28"/>
          <w:szCs w:val="28"/>
          <w:lang w:val="en-US"/>
        </w:rPr>
        <w:t>XXI</w:t>
      </w:r>
      <w:r w:rsidRPr="00B422A6">
        <w:rPr>
          <w:rFonts w:ascii="Times New Roman" w:hAnsi="Times New Roman"/>
          <w:sz w:val="28"/>
          <w:szCs w:val="28"/>
        </w:rPr>
        <w:t xml:space="preserve"> века. М.: </w:t>
      </w:r>
      <w:proofErr w:type="spellStart"/>
      <w:r w:rsidRPr="00B422A6">
        <w:rPr>
          <w:rFonts w:ascii="Times New Roman" w:hAnsi="Times New Roman"/>
          <w:sz w:val="28"/>
          <w:szCs w:val="28"/>
        </w:rPr>
        <w:t>Владос</w:t>
      </w:r>
      <w:proofErr w:type="spellEnd"/>
      <w:r w:rsidRPr="00B422A6">
        <w:rPr>
          <w:rFonts w:ascii="Times New Roman" w:hAnsi="Times New Roman"/>
          <w:sz w:val="28"/>
          <w:szCs w:val="28"/>
        </w:rPr>
        <w:t>, 2002 г.</w:t>
      </w:r>
    </w:p>
    <w:p w:rsidR="005E29DD" w:rsidRPr="00B422A6" w:rsidRDefault="005E29DD" w:rsidP="005E29DD">
      <w:pPr>
        <w:pStyle w:val="a9"/>
        <w:numPr>
          <w:ilvl w:val="0"/>
          <w:numId w:val="45"/>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 xml:space="preserve">Синхронические таблицы по истории России в </w:t>
      </w:r>
      <w:r w:rsidRPr="00B422A6">
        <w:rPr>
          <w:rFonts w:ascii="Times New Roman" w:hAnsi="Times New Roman"/>
          <w:sz w:val="28"/>
          <w:szCs w:val="28"/>
          <w:lang w:val="en-US"/>
        </w:rPr>
        <w:t>XX</w:t>
      </w:r>
      <w:r w:rsidRPr="00B422A6">
        <w:rPr>
          <w:rFonts w:ascii="Times New Roman" w:hAnsi="Times New Roman"/>
          <w:sz w:val="28"/>
          <w:szCs w:val="28"/>
        </w:rPr>
        <w:t xml:space="preserve"> – начале </w:t>
      </w:r>
      <w:r w:rsidRPr="00B422A6">
        <w:rPr>
          <w:rFonts w:ascii="Times New Roman" w:hAnsi="Times New Roman"/>
          <w:sz w:val="28"/>
          <w:szCs w:val="28"/>
          <w:lang w:val="en-US"/>
        </w:rPr>
        <w:t>XXI</w:t>
      </w:r>
      <w:r w:rsidRPr="00B422A6">
        <w:rPr>
          <w:rFonts w:ascii="Times New Roman" w:hAnsi="Times New Roman"/>
          <w:sz w:val="28"/>
          <w:szCs w:val="28"/>
        </w:rPr>
        <w:t xml:space="preserve"> века.</w:t>
      </w:r>
    </w:p>
    <w:p w:rsidR="005E29DD" w:rsidRPr="00B422A6" w:rsidRDefault="005E29DD" w:rsidP="005E29DD">
      <w:pPr>
        <w:pStyle w:val="a9"/>
        <w:numPr>
          <w:ilvl w:val="0"/>
          <w:numId w:val="45"/>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 xml:space="preserve">Исторические карты и картины по истории России в </w:t>
      </w:r>
      <w:r w:rsidRPr="00B422A6">
        <w:rPr>
          <w:rFonts w:ascii="Times New Roman" w:hAnsi="Times New Roman"/>
          <w:sz w:val="28"/>
          <w:szCs w:val="28"/>
          <w:lang w:val="en-US"/>
        </w:rPr>
        <w:t>XX</w:t>
      </w:r>
      <w:r w:rsidRPr="00B422A6">
        <w:rPr>
          <w:rFonts w:ascii="Times New Roman" w:hAnsi="Times New Roman"/>
          <w:sz w:val="28"/>
          <w:szCs w:val="28"/>
        </w:rPr>
        <w:t xml:space="preserve"> – начале </w:t>
      </w:r>
      <w:r w:rsidRPr="00B422A6">
        <w:rPr>
          <w:rFonts w:ascii="Times New Roman" w:hAnsi="Times New Roman"/>
          <w:sz w:val="28"/>
          <w:szCs w:val="28"/>
          <w:lang w:val="en-US"/>
        </w:rPr>
        <w:t>XXI</w:t>
      </w:r>
      <w:r w:rsidRPr="00B422A6">
        <w:rPr>
          <w:rFonts w:ascii="Times New Roman" w:hAnsi="Times New Roman"/>
          <w:sz w:val="28"/>
          <w:szCs w:val="28"/>
        </w:rPr>
        <w:t xml:space="preserve"> века.</w:t>
      </w:r>
    </w:p>
    <w:p w:rsidR="005E29DD" w:rsidRPr="00B422A6" w:rsidRDefault="005E29DD" w:rsidP="005E29DD">
      <w:pPr>
        <w:pStyle w:val="a9"/>
        <w:numPr>
          <w:ilvl w:val="0"/>
          <w:numId w:val="45"/>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 xml:space="preserve">Видеоматериалы по истории России в </w:t>
      </w:r>
      <w:r w:rsidRPr="00B422A6">
        <w:rPr>
          <w:rFonts w:ascii="Times New Roman" w:hAnsi="Times New Roman"/>
          <w:sz w:val="28"/>
          <w:szCs w:val="28"/>
          <w:lang w:val="en-US"/>
        </w:rPr>
        <w:t>XX</w:t>
      </w:r>
      <w:r w:rsidRPr="00B422A6">
        <w:rPr>
          <w:rFonts w:ascii="Times New Roman" w:hAnsi="Times New Roman"/>
          <w:sz w:val="28"/>
          <w:szCs w:val="28"/>
        </w:rPr>
        <w:t xml:space="preserve"> – начале </w:t>
      </w:r>
      <w:r w:rsidRPr="00B422A6">
        <w:rPr>
          <w:rFonts w:ascii="Times New Roman" w:hAnsi="Times New Roman"/>
          <w:sz w:val="28"/>
          <w:szCs w:val="28"/>
          <w:lang w:val="en-US"/>
        </w:rPr>
        <w:t>XXI</w:t>
      </w:r>
      <w:r w:rsidRPr="00B422A6">
        <w:rPr>
          <w:rFonts w:ascii="Times New Roman" w:hAnsi="Times New Roman"/>
          <w:sz w:val="28"/>
          <w:szCs w:val="28"/>
        </w:rPr>
        <w:t xml:space="preserve"> века.</w:t>
      </w:r>
    </w:p>
    <w:p w:rsidR="005E29DD" w:rsidRPr="00B422A6" w:rsidRDefault="005E29DD" w:rsidP="005E29DD">
      <w:pPr>
        <w:pStyle w:val="a9"/>
        <w:numPr>
          <w:ilvl w:val="0"/>
          <w:numId w:val="45"/>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История. Справочник школьника.</w:t>
      </w:r>
    </w:p>
    <w:p w:rsidR="005E29DD" w:rsidRPr="00B422A6" w:rsidRDefault="005E29DD" w:rsidP="005E29DD">
      <w:pPr>
        <w:spacing w:after="0" w:line="360" w:lineRule="auto"/>
        <w:ind w:firstLine="851"/>
        <w:jc w:val="both"/>
        <w:rPr>
          <w:rFonts w:ascii="Times New Roman" w:hAnsi="Times New Roman" w:cs="Times New Roman"/>
          <w:sz w:val="28"/>
          <w:szCs w:val="28"/>
          <w:u w:val="single"/>
        </w:rPr>
      </w:pPr>
      <w:r w:rsidRPr="00B422A6">
        <w:rPr>
          <w:rFonts w:ascii="Times New Roman" w:hAnsi="Times New Roman" w:cs="Times New Roman"/>
          <w:sz w:val="28"/>
          <w:szCs w:val="28"/>
          <w:u w:val="single"/>
        </w:rPr>
        <w:t>Технические средства обучения:</w:t>
      </w:r>
    </w:p>
    <w:p w:rsidR="005E29DD" w:rsidRPr="00B422A6" w:rsidRDefault="005E29DD" w:rsidP="005E29DD">
      <w:pPr>
        <w:pStyle w:val="a9"/>
        <w:numPr>
          <w:ilvl w:val="0"/>
          <w:numId w:val="46"/>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Индивидуальный слуховой аппарат.</w:t>
      </w:r>
    </w:p>
    <w:p w:rsidR="005E29DD" w:rsidRPr="00B422A6" w:rsidRDefault="005E29DD" w:rsidP="005E29DD">
      <w:pPr>
        <w:pStyle w:val="a9"/>
        <w:numPr>
          <w:ilvl w:val="0"/>
          <w:numId w:val="46"/>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Телевизор.</w:t>
      </w:r>
    </w:p>
    <w:p w:rsidR="005E29DD" w:rsidRPr="00B422A6" w:rsidRDefault="005E29DD" w:rsidP="005E29DD">
      <w:pPr>
        <w:pStyle w:val="a9"/>
        <w:numPr>
          <w:ilvl w:val="0"/>
          <w:numId w:val="46"/>
        </w:numPr>
        <w:spacing w:after="0" w:line="360" w:lineRule="auto"/>
        <w:ind w:left="0" w:firstLine="851"/>
        <w:jc w:val="both"/>
        <w:rPr>
          <w:rFonts w:ascii="Times New Roman" w:hAnsi="Times New Roman"/>
          <w:sz w:val="28"/>
          <w:szCs w:val="28"/>
        </w:rPr>
      </w:pPr>
      <w:r w:rsidRPr="00B422A6">
        <w:rPr>
          <w:rFonts w:ascii="Times New Roman" w:hAnsi="Times New Roman"/>
          <w:sz w:val="28"/>
          <w:szCs w:val="28"/>
        </w:rPr>
        <w:t>Видеомагнитофон.</w:t>
      </w:r>
    </w:p>
    <w:p w:rsidR="005E29DD" w:rsidRPr="00B422A6" w:rsidRDefault="005E29DD" w:rsidP="005E29DD">
      <w:pPr>
        <w:rPr>
          <w:sz w:val="28"/>
          <w:szCs w:val="28"/>
        </w:rPr>
      </w:pPr>
    </w:p>
    <w:p w:rsidR="00E7100A" w:rsidRDefault="00E7100A" w:rsidP="005E29DD">
      <w:pPr>
        <w:spacing w:line="360" w:lineRule="auto"/>
      </w:pPr>
    </w:p>
    <w:sectPr w:rsidR="00E7100A" w:rsidSect="00841508">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6F6" w:rsidRDefault="00A776F6" w:rsidP="008A37F8">
      <w:pPr>
        <w:spacing w:after="0" w:line="240" w:lineRule="auto"/>
      </w:pPr>
      <w:r>
        <w:separator/>
      </w:r>
    </w:p>
  </w:endnote>
  <w:endnote w:type="continuationSeparator" w:id="0">
    <w:p w:rsidR="00A776F6" w:rsidRDefault="00A776F6" w:rsidP="008A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5860"/>
      <w:docPartObj>
        <w:docPartGallery w:val="Page Numbers (Bottom of Page)"/>
        <w:docPartUnique/>
      </w:docPartObj>
    </w:sdtPr>
    <w:sdtEndPr/>
    <w:sdtContent>
      <w:p w:rsidR="00A776F6" w:rsidRDefault="006A5ADA">
        <w:pPr>
          <w:pStyle w:val="a7"/>
          <w:jc w:val="right"/>
        </w:pPr>
        <w:r>
          <w:fldChar w:fldCharType="begin"/>
        </w:r>
        <w:r w:rsidR="00A776F6">
          <w:instrText xml:space="preserve"> PAGE   \* MERGEFORMAT </w:instrText>
        </w:r>
        <w:r>
          <w:fldChar w:fldCharType="separate"/>
        </w:r>
        <w:r w:rsidR="00C5073B">
          <w:rPr>
            <w:noProof/>
          </w:rPr>
          <w:t>38</w:t>
        </w:r>
        <w:r>
          <w:rPr>
            <w:noProof/>
          </w:rPr>
          <w:fldChar w:fldCharType="end"/>
        </w:r>
      </w:p>
    </w:sdtContent>
  </w:sdt>
  <w:p w:rsidR="00A776F6" w:rsidRDefault="00A776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F6" w:rsidRDefault="00A776F6">
    <w:pPr>
      <w:pStyle w:val="a7"/>
    </w:pP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F6" w:rsidRDefault="006A5ADA">
    <w:pPr>
      <w:pStyle w:val="a7"/>
      <w:jc w:val="right"/>
    </w:pPr>
    <w:r>
      <w:fldChar w:fldCharType="begin"/>
    </w:r>
    <w:r w:rsidR="00A776F6">
      <w:instrText xml:space="preserve"> PAGE   \* MERGEFORMAT </w:instrText>
    </w:r>
    <w:r>
      <w:fldChar w:fldCharType="separate"/>
    </w:r>
    <w:r w:rsidR="00C5073B">
      <w:rPr>
        <w:noProof/>
      </w:rPr>
      <w:t>40</w:t>
    </w:r>
    <w:r>
      <w:rPr>
        <w:noProof/>
      </w:rPr>
      <w:fldChar w:fldCharType="end"/>
    </w:r>
  </w:p>
  <w:p w:rsidR="00A776F6" w:rsidRDefault="00A776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6F6" w:rsidRDefault="00A776F6" w:rsidP="008A37F8">
      <w:pPr>
        <w:spacing w:after="0" w:line="240" w:lineRule="auto"/>
      </w:pPr>
      <w:r>
        <w:separator/>
      </w:r>
    </w:p>
  </w:footnote>
  <w:footnote w:type="continuationSeparator" w:id="0">
    <w:p w:rsidR="00A776F6" w:rsidRDefault="00A776F6" w:rsidP="008A37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B7D"/>
    <w:multiLevelType w:val="hybridMultilevel"/>
    <w:tmpl w:val="AC662FBE"/>
    <w:lvl w:ilvl="0" w:tplc="CA967C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3E239D"/>
    <w:multiLevelType w:val="hybridMultilevel"/>
    <w:tmpl w:val="50F426DE"/>
    <w:lvl w:ilvl="0" w:tplc="608A03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D8C7523"/>
    <w:multiLevelType w:val="hybridMultilevel"/>
    <w:tmpl w:val="3C503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303B5"/>
    <w:multiLevelType w:val="hybridMultilevel"/>
    <w:tmpl w:val="05201AF8"/>
    <w:lvl w:ilvl="0" w:tplc="7EAC04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F914E09"/>
    <w:multiLevelType w:val="hybridMultilevel"/>
    <w:tmpl w:val="E69EC908"/>
    <w:lvl w:ilvl="0" w:tplc="B38CA4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2577AC"/>
    <w:multiLevelType w:val="hybridMultilevel"/>
    <w:tmpl w:val="D2BA9F24"/>
    <w:lvl w:ilvl="0" w:tplc="15BE5E2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26A29BF"/>
    <w:multiLevelType w:val="hybridMultilevel"/>
    <w:tmpl w:val="FA72A3FC"/>
    <w:lvl w:ilvl="0" w:tplc="9B3E3E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121F4E"/>
    <w:multiLevelType w:val="hybridMultilevel"/>
    <w:tmpl w:val="D2D85252"/>
    <w:lvl w:ilvl="0" w:tplc="19ECF7F4">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8">
    <w:nsid w:val="184A026C"/>
    <w:multiLevelType w:val="hybridMultilevel"/>
    <w:tmpl w:val="7C9E36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C20107"/>
    <w:multiLevelType w:val="hybridMultilevel"/>
    <w:tmpl w:val="946EC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A62A6B"/>
    <w:multiLevelType w:val="hybridMultilevel"/>
    <w:tmpl w:val="1BF85CE4"/>
    <w:lvl w:ilvl="0" w:tplc="E9D2CEC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1">
    <w:nsid w:val="26D45397"/>
    <w:multiLevelType w:val="hybridMultilevel"/>
    <w:tmpl w:val="E37A7EFC"/>
    <w:lvl w:ilvl="0" w:tplc="0450AF2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2BFC0B14"/>
    <w:multiLevelType w:val="hybridMultilevel"/>
    <w:tmpl w:val="537C4812"/>
    <w:lvl w:ilvl="0" w:tplc="B2A25FB0">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310B2680"/>
    <w:multiLevelType w:val="hybridMultilevel"/>
    <w:tmpl w:val="95B603A6"/>
    <w:lvl w:ilvl="0" w:tplc="1C8C7330">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16F3564"/>
    <w:multiLevelType w:val="hybridMultilevel"/>
    <w:tmpl w:val="BCBAE3DE"/>
    <w:lvl w:ilvl="0" w:tplc="8A4E60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A7A1FEA"/>
    <w:multiLevelType w:val="hybridMultilevel"/>
    <w:tmpl w:val="83A6E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F60163"/>
    <w:multiLevelType w:val="hybridMultilevel"/>
    <w:tmpl w:val="DD0CA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F65A4C"/>
    <w:multiLevelType w:val="hybridMultilevel"/>
    <w:tmpl w:val="7C9E36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1D42FAE"/>
    <w:multiLevelType w:val="hybridMultilevel"/>
    <w:tmpl w:val="4B36CD70"/>
    <w:lvl w:ilvl="0" w:tplc="3A7CF84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2EB05CB"/>
    <w:multiLevelType w:val="hybridMultilevel"/>
    <w:tmpl w:val="72F0D8E6"/>
    <w:lvl w:ilvl="0" w:tplc="9C6C652A">
      <w:start w:val="2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32B799C"/>
    <w:multiLevelType w:val="hybridMultilevel"/>
    <w:tmpl w:val="5D4A6D38"/>
    <w:lvl w:ilvl="0" w:tplc="B38CA4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153C93"/>
    <w:multiLevelType w:val="hybridMultilevel"/>
    <w:tmpl w:val="F9BAD7FE"/>
    <w:lvl w:ilvl="0" w:tplc="E88832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7C7721D"/>
    <w:multiLevelType w:val="hybridMultilevel"/>
    <w:tmpl w:val="F012A884"/>
    <w:lvl w:ilvl="0" w:tplc="93E40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BD7EB5"/>
    <w:multiLevelType w:val="hybridMultilevel"/>
    <w:tmpl w:val="7506F8D2"/>
    <w:lvl w:ilvl="0" w:tplc="E996B2BC">
      <w:start w:val="1"/>
      <w:numFmt w:val="decimal"/>
      <w:lvlText w:val="%1."/>
      <w:lvlJc w:val="left"/>
      <w:pPr>
        <w:ind w:left="1069"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CA50C27"/>
    <w:multiLevelType w:val="hybridMultilevel"/>
    <w:tmpl w:val="B3FA32C2"/>
    <w:lvl w:ilvl="0" w:tplc="8DE4D12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0050533"/>
    <w:multiLevelType w:val="hybridMultilevel"/>
    <w:tmpl w:val="58DA0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157D32"/>
    <w:multiLevelType w:val="hybridMultilevel"/>
    <w:tmpl w:val="7AC8ADAC"/>
    <w:lvl w:ilvl="0" w:tplc="7F709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F5706B"/>
    <w:multiLevelType w:val="hybridMultilevel"/>
    <w:tmpl w:val="B3FA32C2"/>
    <w:lvl w:ilvl="0" w:tplc="8DE4D12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2A36B41"/>
    <w:multiLevelType w:val="hybridMultilevel"/>
    <w:tmpl w:val="2BF0EA08"/>
    <w:lvl w:ilvl="0" w:tplc="F2A652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9857FFC"/>
    <w:multiLevelType w:val="hybridMultilevel"/>
    <w:tmpl w:val="86AAB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A1017F"/>
    <w:multiLevelType w:val="hybridMultilevel"/>
    <w:tmpl w:val="57E41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262423"/>
    <w:multiLevelType w:val="hybridMultilevel"/>
    <w:tmpl w:val="52AAA148"/>
    <w:lvl w:ilvl="0" w:tplc="BCB020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2A94749"/>
    <w:multiLevelType w:val="hybridMultilevel"/>
    <w:tmpl w:val="821E3286"/>
    <w:lvl w:ilvl="0" w:tplc="CFBE3B6E">
      <w:start w:val="1"/>
      <w:numFmt w:val="bullet"/>
      <w:lvlText w:val="-"/>
      <w:lvlJc w:val="left"/>
      <w:pPr>
        <w:ind w:left="1428" w:hanging="360"/>
      </w:pPr>
      <w:rPr>
        <w:rFonts w:ascii="Times New Roman"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42C29F2"/>
    <w:multiLevelType w:val="hybridMultilevel"/>
    <w:tmpl w:val="0CBAB50A"/>
    <w:lvl w:ilvl="0" w:tplc="796C9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4EB4E00"/>
    <w:multiLevelType w:val="hybridMultilevel"/>
    <w:tmpl w:val="28243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D1347A"/>
    <w:multiLevelType w:val="hybridMultilevel"/>
    <w:tmpl w:val="F1C23446"/>
    <w:lvl w:ilvl="0" w:tplc="B38CA4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5D50EB"/>
    <w:multiLevelType w:val="hybridMultilevel"/>
    <w:tmpl w:val="778822B6"/>
    <w:lvl w:ilvl="0" w:tplc="0A1424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70068D"/>
    <w:multiLevelType w:val="hybridMultilevel"/>
    <w:tmpl w:val="AE0EFFAE"/>
    <w:lvl w:ilvl="0" w:tplc="099C06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F5F65DB"/>
    <w:multiLevelType w:val="hybridMultilevel"/>
    <w:tmpl w:val="89200154"/>
    <w:lvl w:ilvl="0" w:tplc="7C86BC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3756C8"/>
    <w:multiLevelType w:val="hybridMultilevel"/>
    <w:tmpl w:val="4CCC858E"/>
    <w:lvl w:ilvl="0" w:tplc="D6AC25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8B34B69"/>
    <w:multiLevelType w:val="hybridMultilevel"/>
    <w:tmpl w:val="8CA4F288"/>
    <w:lvl w:ilvl="0" w:tplc="A6045A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0445C6"/>
    <w:multiLevelType w:val="hybridMultilevel"/>
    <w:tmpl w:val="C10C5F7A"/>
    <w:lvl w:ilvl="0" w:tplc="ADB69AE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7D46276F"/>
    <w:multiLevelType w:val="hybridMultilevel"/>
    <w:tmpl w:val="3822CDE6"/>
    <w:lvl w:ilvl="0" w:tplc="F1D28F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D6F6826"/>
    <w:multiLevelType w:val="hybridMultilevel"/>
    <w:tmpl w:val="AA5C23AE"/>
    <w:lvl w:ilvl="0" w:tplc="546043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28"/>
  </w:num>
  <w:num w:numId="6">
    <w:abstractNumId w:val="31"/>
  </w:num>
  <w:num w:numId="7">
    <w:abstractNumId w:val="11"/>
  </w:num>
  <w:num w:numId="8">
    <w:abstractNumId w:val="5"/>
  </w:num>
  <w:num w:numId="9">
    <w:abstractNumId w:val="1"/>
  </w:num>
  <w:num w:numId="10">
    <w:abstractNumId w:val="18"/>
  </w:num>
  <w:num w:numId="11">
    <w:abstractNumId w:val="7"/>
  </w:num>
  <w:num w:numId="12">
    <w:abstractNumId w:val="39"/>
  </w:num>
  <w:num w:numId="13">
    <w:abstractNumId w:val="41"/>
  </w:num>
  <w:num w:numId="14">
    <w:abstractNumId w:val="25"/>
  </w:num>
  <w:num w:numId="15">
    <w:abstractNumId w:val="9"/>
  </w:num>
  <w:num w:numId="16">
    <w:abstractNumId w:val="42"/>
  </w:num>
  <w:num w:numId="17">
    <w:abstractNumId w:val="14"/>
  </w:num>
  <w:num w:numId="18">
    <w:abstractNumId w:val="12"/>
  </w:num>
  <w:num w:numId="19">
    <w:abstractNumId w:val="10"/>
  </w:num>
  <w:num w:numId="20">
    <w:abstractNumId w:val="19"/>
  </w:num>
  <w:num w:numId="21">
    <w:abstractNumId w:val="2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0"/>
  </w:num>
  <w:num w:numId="25">
    <w:abstractNumId w:val="4"/>
  </w:num>
  <w:num w:numId="26">
    <w:abstractNumId w:val="32"/>
  </w:num>
  <w:num w:numId="27">
    <w:abstractNumId w:val="38"/>
  </w:num>
  <w:num w:numId="28">
    <w:abstractNumId w:val="22"/>
  </w:num>
  <w:num w:numId="29">
    <w:abstractNumId w:val="33"/>
  </w:num>
  <w:num w:numId="30">
    <w:abstractNumId w:val="26"/>
  </w:num>
  <w:num w:numId="31">
    <w:abstractNumId w:val="21"/>
  </w:num>
  <w:num w:numId="32">
    <w:abstractNumId w:val="6"/>
  </w:num>
  <w:num w:numId="33">
    <w:abstractNumId w:val="40"/>
  </w:num>
  <w:num w:numId="34">
    <w:abstractNumId w:val="43"/>
  </w:num>
  <w:num w:numId="35">
    <w:abstractNumId w:val="36"/>
  </w:num>
  <w:num w:numId="36">
    <w:abstractNumId w:val="0"/>
  </w:num>
  <w:num w:numId="37">
    <w:abstractNumId w:val="27"/>
  </w:num>
  <w:num w:numId="38">
    <w:abstractNumId w:val="24"/>
  </w:num>
  <w:num w:numId="39">
    <w:abstractNumId w:val="16"/>
  </w:num>
  <w:num w:numId="40">
    <w:abstractNumId w:val="3"/>
  </w:num>
  <w:num w:numId="41">
    <w:abstractNumId w:val="13"/>
  </w:num>
  <w:num w:numId="42">
    <w:abstractNumId w:val="37"/>
  </w:num>
  <w:num w:numId="43">
    <w:abstractNumId w:val="29"/>
  </w:num>
  <w:num w:numId="44">
    <w:abstractNumId w:val="30"/>
  </w:num>
  <w:num w:numId="45">
    <w:abstractNumId w:val="3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48D8"/>
    <w:rsid w:val="00001DB8"/>
    <w:rsid w:val="00040BDD"/>
    <w:rsid w:val="00050AE8"/>
    <w:rsid w:val="00051A9C"/>
    <w:rsid w:val="00057A4F"/>
    <w:rsid w:val="00080F2D"/>
    <w:rsid w:val="00083910"/>
    <w:rsid w:val="0008448C"/>
    <w:rsid w:val="00087078"/>
    <w:rsid w:val="000C516E"/>
    <w:rsid w:val="000D492C"/>
    <w:rsid w:val="000F15CB"/>
    <w:rsid w:val="000F1D52"/>
    <w:rsid w:val="000F3475"/>
    <w:rsid w:val="000F4124"/>
    <w:rsid w:val="001039DB"/>
    <w:rsid w:val="00114ECB"/>
    <w:rsid w:val="00116F9E"/>
    <w:rsid w:val="00117BC2"/>
    <w:rsid w:val="00124891"/>
    <w:rsid w:val="00133F4E"/>
    <w:rsid w:val="00146E00"/>
    <w:rsid w:val="00150EA0"/>
    <w:rsid w:val="00162913"/>
    <w:rsid w:val="0017784D"/>
    <w:rsid w:val="00192ACC"/>
    <w:rsid w:val="001A55EB"/>
    <w:rsid w:val="001A7A99"/>
    <w:rsid w:val="001B0A7B"/>
    <w:rsid w:val="001B5DF8"/>
    <w:rsid w:val="001E12D6"/>
    <w:rsid w:val="001F08F2"/>
    <w:rsid w:val="0020148B"/>
    <w:rsid w:val="002105E1"/>
    <w:rsid w:val="00212B12"/>
    <w:rsid w:val="00217AAA"/>
    <w:rsid w:val="00223D32"/>
    <w:rsid w:val="002372EF"/>
    <w:rsid w:val="00241CA4"/>
    <w:rsid w:val="00247C31"/>
    <w:rsid w:val="00247F68"/>
    <w:rsid w:val="00283457"/>
    <w:rsid w:val="002A4A6E"/>
    <w:rsid w:val="002B35BB"/>
    <w:rsid w:val="002E00ED"/>
    <w:rsid w:val="002F2C94"/>
    <w:rsid w:val="00305F72"/>
    <w:rsid w:val="00320AA1"/>
    <w:rsid w:val="003236A2"/>
    <w:rsid w:val="003278A9"/>
    <w:rsid w:val="00337FDC"/>
    <w:rsid w:val="0034483B"/>
    <w:rsid w:val="00361CBB"/>
    <w:rsid w:val="003738EA"/>
    <w:rsid w:val="00381BFC"/>
    <w:rsid w:val="003871D9"/>
    <w:rsid w:val="003A7E67"/>
    <w:rsid w:val="003C60E3"/>
    <w:rsid w:val="003E219A"/>
    <w:rsid w:val="003E28B7"/>
    <w:rsid w:val="003F14AB"/>
    <w:rsid w:val="00401370"/>
    <w:rsid w:val="00414B7C"/>
    <w:rsid w:val="00420224"/>
    <w:rsid w:val="00427B4F"/>
    <w:rsid w:val="004379EE"/>
    <w:rsid w:val="00460D3C"/>
    <w:rsid w:val="00464116"/>
    <w:rsid w:val="00471FD8"/>
    <w:rsid w:val="00481679"/>
    <w:rsid w:val="004B0AA6"/>
    <w:rsid w:val="004C0E66"/>
    <w:rsid w:val="004C21E8"/>
    <w:rsid w:val="004C78C1"/>
    <w:rsid w:val="004C7B90"/>
    <w:rsid w:val="004D030B"/>
    <w:rsid w:val="004E56EA"/>
    <w:rsid w:val="004F21EA"/>
    <w:rsid w:val="00513E21"/>
    <w:rsid w:val="00515A66"/>
    <w:rsid w:val="00516095"/>
    <w:rsid w:val="00516704"/>
    <w:rsid w:val="00521D0A"/>
    <w:rsid w:val="00522059"/>
    <w:rsid w:val="005246B9"/>
    <w:rsid w:val="0053119B"/>
    <w:rsid w:val="00545E15"/>
    <w:rsid w:val="00547EA8"/>
    <w:rsid w:val="005537B9"/>
    <w:rsid w:val="00563208"/>
    <w:rsid w:val="005800AD"/>
    <w:rsid w:val="00581826"/>
    <w:rsid w:val="005867F5"/>
    <w:rsid w:val="005A049F"/>
    <w:rsid w:val="005C1912"/>
    <w:rsid w:val="005D3739"/>
    <w:rsid w:val="005D377F"/>
    <w:rsid w:val="005E29DD"/>
    <w:rsid w:val="005F429B"/>
    <w:rsid w:val="0060264E"/>
    <w:rsid w:val="006047AA"/>
    <w:rsid w:val="00610355"/>
    <w:rsid w:val="006303B5"/>
    <w:rsid w:val="00681183"/>
    <w:rsid w:val="006A515A"/>
    <w:rsid w:val="006A5ADA"/>
    <w:rsid w:val="006E3D37"/>
    <w:rsid w:val="00726F81"/>
    <w:rsid w:val="00733680"/>
    <w:rsid w:val="00741C42"/>
    <w:rsid w:val="00750047"/>
    <w:rsid w:val="007831B7"/>
    <w:rsid w:val="00793A4D"/>
    <w:rsid w:val="007A0512"/>
    <w:rsid w:val="007B4651"/>
    <w:rsid w:val="007C4E6F"/>
    <w:rsid w:val="007E2D96"/>
    <w:rsid w:val="007F497D"/>
    <w:rsid w:val="00804656"/>
    <w:rsid w:val="00806671"/>
    <w:rsid w:val="00841508"/>
    <w:rsid w:val="00860E6E"/>
    <w:rsid w:val="008653C5"/>
    <w:rsid w:val="0086646C"/>
    <w:rsid w:val="00877294"/>
    <w:rsid w:val="008A0D72"/>
    <w:rsid w:val="008A37F8"/>
    <w:rsid w:val="008B5A0E"/>
    <w:rsid w:val="008E7EDB"/>
    <w:rsid w:val="008F3F11"/>
    <w:rsid w:val="008F59C7"/>
    <w:rsid w:val="00905151"/>
    <w:rsid w:val="00920B6E"/>
    <w:rsid w:val="0092135A"/>
    <w:rsid w:val="009324F6"/>
    <w:rsid w:val="0094506D"/>
    <w:rsid w:val="00947651"/>
    <w:rsid w:val="00961C3A"/>
    <w:rsid w:val="0097449B"/>
    <w:rsid w:val="00985E76"/>
    <w:rsid w:val="009968CC"/>
    <w:rsid w:val="009B2302"/>
    <w:rsid w:val="009C32C4"/>
    <w:rsid w:val="009C71AA"/>
    <w:rsid w:val="009F04FE"/>
    <w:rsid w:val="009F28DE"/>
    <w:rsid w:val="009F3471"/>
    <w:rsid w:val="00A012C1"/>
    <w:rsid w:val="00A030A3"/>
    <w:rsid w:val="00A42B87"/>
    <w:rsid w:val="00A56F67"/>
    <w:rsid w:val="00A627A2"/>
    <w:rsid w:val="00A644D9"/>
    <w:rsid w:val="00A776F6"/>
    <w:rsid w:val="00A877D9"/>
    <w:rsid w:val="00A87B54"/>
    <w:rsid w:val="00A949A4"/>
    <w:rsid w:val="00AA4B6A"/>
    <w:rsid w:val="00AB23B1"/>
    <w:rsid w:val="00AC427B"/>
    <w:rsid w:val="00B043AB"/>
    <w:rsid w:val="00B076CA"/>
    <w:rsid w:val="00B35119"/>
    <w:rsid w:val="00B422A6"/>
    <w:rsid w:val="00B47910"/>
    <w:rsid w:val="00B56143"/>
    <w:rsid w:val="00B814D1"/>
    <w:rsid w:val="00B86D34"/>
    <w:rsid w:val="00B87367"/>
    <w:rsid w:val="00B8756B"/>
    <w:rsid w:val="00BA510F"/>
    <w:rsid w:val="00BC2DB3"/>
    <w:rsid w:val="00BC4BEF"/>
    <w:rsid w:val="00BC6AF6"/>
    <w:rsid w:val="00BD2551"/>
    <w:rsid w:val="00C057DB"/>
    <w:rsid w:val="00C474AA"/>
    <w:rsid w:val="00C5073B"/>
    <w:rsid w:val="00C52FA1"/>
    <w:rsid w:val="00C548D8"/>
    <w:rsid w:val="00C62C3A"/>
    <w:rsid w:val="00CA07AD"/>
    <w:rsid w:val="00CB199B"/>
    <w:rsid w:val="00CC245F"/>
    <w:rsid w:val="00CC46DA"/>
    <w:rsid w:val="00CC752B"/>
    <w:rsid w:val="00CD69D8"/>
    <w:rsid w:val="00D0382F"/>
    <w:rsid w:val="00D133C4"/>
    <w:rsid w:val="00D258EB"/>
    <w:rsid w:val="00D25E69"/>
    <w:rsid w:val="00D34CC5"/>
    <w:rsid w:val="00D37A18"/>
    <w:rsid w:val="00D52779"/>
    <w:rsid w:val="00D549A3"/>
    <w:rsid w:val="00D668F1"/>
    <w:rsid w:val="00DB222E"/>
    <w:rsid w:val="00DC107E"/>
    <w:rsid w:val="00E030A5"/>
    <w:rsid w:val="00E07D64"/>
    <w:rsid w:val="00E10AEC"/>
    <w:rsid w:val="00E11426"/>
    <w:rsid w:val="00E15883"/>
    <w:rsid w:val="00E2481E"/>
    <w:rsid w:val="00E25B86"/>
    <w:rsid w:val="00E7100A"/>
    <w:rsid w:val="00E91F13"/>
    <w:rsid w:val="00EA6994"/>
    <w:rsid w:val="00EB38A0"/>
    <w:rsid w:val="00EC3996"/>
    <w:rsid w:val="00EC45B7"/>
    <w:rsid w:val="00EC5E1B"/>
    <w:rsid w:val="00ED6EF8"/>
    <w:rsid w:val="00EE621D"/>
    <w:rsid w:val="00EF6BBC"/>
    <w:rsid w:val="00F1045D"/>
    <w:rsid w:val="00F313A0"/>
    <w:rsid w:val="00F325E7"/>
    <w:rsid w:val="00F439C6"/>
    <w:rsid w:val="00F53630"/>
    <w:rsid w:val="00F54F9F"/>
    <w:rsid w:val="00F635E9"/>
    <w:rsid w:val="00F92E7E"/>
    <w:rsid w:val="00F94F7F"/>
    <w:rsid w:val="00FA07AA"/>
    <w:rsid w:val="00FA2FA9"/>
    <w:rsid w:val="00FA306C"/>
    <w:rsid w:val="00FB43EB"/>
    <w:rsid w:val="00FB4C37"/>
    <w:rsid w:val="00FE161F"/>
    <w:rsid w:val="00FF061A"/>
    <w:rsid w:val="00FF1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A4D"/>
  </w:style>
  <w:style w:type="paragraph" w:styleId="1">
    <w:name w:val="heading 1"/>
    <w:basedOn w:val="a"/>
    <w:next w:val="a"/>
    <w:link w:val="10"/>
    <w:uiPriority w:val="99"/>
    <w:qFormat/>
    <w:rsid w:val="00241CA4"/>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48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548D8"/>
    <w:pPr>
      <w:spacing w:after="0" w:line="240" w:lineRule="auto"/>
    </w:pPr>
    <w:rPr>
      <w:rFonts w:ascii="Calibri" w:eastAsia="Calibri" w:hAnsi="Calibri" w:cs="Times New Roman"/>
      <w:lang w:eastAsia="en-US"/>
    </w:rPr>
  </w:style>
  <w:style w:type="paragraph" w:styleId="a5">
    <w:name w:val="header"/>
    <w:basedOn w:val="a"/>
    <w:link w:val="a6"/>
    <w:uiPriority w:val="99"/>
    <w:semiHidden/>
    <w:unhideWhenUsed/>
    <w:rsid w:val="00C548D8"/>
    <w:pPr>
      <w:tabs>
        <w:tab w:val="center" w:pos="4677"/>
        <w:tab w:val="right" w:pos="9355"/>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semiHidden/>
    <w:rsid w:val="00C548D8"/>
    <w:rPr>
      <w:rFonts w:ascii="Calibri" w:eastAsia="Calibri" w:hAnsi="Calibri" w:cs="Times New Roman"/>
      <w:lang w:eastAsia="en-US"/>
    </w:rPr>
  </w:style>
  <w:style w:type="paragraph" w:styleId="a7">
    <w:name w:val="footer"/>
    <w:basedOn w:val="a"/>
    <w:link w:val="a8"/>
    <w:uiPriority w:val="99"/>
    <w:unhideWhenUsed/>
    <w:rsid w:val="00C548D8"/>
    <w:pPr>
      <w:tabs>
        <w:tab w:val="center" w:pos="4677"/>
        <w:tab w:val="right" w:pos="9355"/>
      </w:tabs>
      <w:spacing w:after="0" w:line="240" w:lineRule="auto"/>
    </w:pPr>
    <w:rPr>
      <w:rFonts w:ascii="Calibri" w:eastAsia="Calibri" w:hAnsi="Calibri" w:cs="Times New Roman"/>
      <w:lang w:eastAsia="en-US"/>
    </w:rPr>
  </w:style>
  <w:style w:type="character" w:customStyle="1" w:styleId="a8">
    <w:name w:val="Нижний колонтитул Знак"/>
    <w:basedOn w:val="a0"/>
    <w:link w:val="a7"/>
    <w:uiPriority w:val="99"/>
    <w:rsid w:val="00C548D8"/>
    <w:rPr>
      <w:rFonts w:ascii="Calibri" w:eastAsia="Calibri" w:hAnsi="Calibri" w:cs="Times New Roman"/>
      <w:lang w:eastAsia="en-US"/>
    </w:rPr>
  </w:style>
  <w:style w:type="paragraph" w:styleId="a9">
    <w:name w:val="List Paragraph"/>
    <w:basedOn w:val="a"/>
    <w:uiPriority w:val="34"/>
    <w:qFormat/>
    <w:rsid w:val="00C548D8"/>
    <w:pPr>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9"/>
    <w:rsid w:val="00241CA4"/>
    <w:rPr>
      <w:rFonts w:ascii="Arial" w:eastAsia="Times New Roman" w:hAnsi="Arial" w:cs="Arial"/>
      <w:b/>
      <w:bCs/>
      <w:color w:val="26282F"/>
      <w:sz w:val="24"/>
      <w:szCs w:val="24"/>
    </w:rPr>
  </w:style>
  <w:style w:type="character" w:customStyle="1" w:styleId="aa">
    <w:name w:val="Гипертекстовая ссылка"/>
    <w:basedOn w:val="a0"/>
    <w:uiPriority w:val="99"/>
    <w:rsid w:val="00241CA4"/>
    <w:rPr>
      <w:color w:val="106BBE"/>
    </w:rPr>
  </w:style>
  <w:style w:type="paragraph" w:customStyle="1" w:styleId="c59">
    <w:name w:val="c59"/>
    <w:basedOn w:val="a"/>
    <w:rsid w:val="004C7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C7B90"/>
  </w:style>
  <w:style w:type="paragraph" w:customStyle="1" w:styleId="c28">
    <w:name w:val="c28"/>
    <w:basedOn w:val="a"/>
    <w:rsid w:val="004C7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C7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71964">
      <w:bodyDiv w:val="1"/>
      <w:marLeft w:val="0"/>
      <w:marRight w:val="0"/>
      <w:marTop w:val="0"/>
      <w:marBottom w:val="0"/>
      <w:divBdr>
        <w:top w:val="none" w:sz="0" w:space="0" w:color="auto"/>
        <w:left w:val="none" w:sz="0" w:space="0" w:color="auto"/>
        <w:bottom w:val="none" w:sz="0" w:space="0" w:color="auto"/>
        <w:right w:val="none" w:sz="0" w:space="0" w:color="auto"/>
      </w:divBdr>
    </w:div>
    <w:div w:id="520781111">
      <w:bodyDiv w:val="1"/>
      <w:marLeft w:val="0"/>
      <w:marRight w:val="0"/>
      <w:marTop w:val="0"/>
      <w:marBottom w:val="0"/>
      <w:divBdr>
        <w:top w:val="none" w:sz="0" w:space="0" w:color="auto"/>
        <w:left w:val="none" w:sz="0" w:space="0" w:color="auto"/>
        <w:bottom w:val="none" w:sz="0" w:space="0" w:color="auto"/>
        <w:right w:val="none" w:sz="0" w:space="0" w:color="auto"/>
      </w:divBdr>
    </w:div>
    <w:div w:id="826016301">
      <w:bodyDiv w:val="1"/>
      <w:marLeft w:val="0"/>
      <w:marRight w:val="0"/>
      <w:marTop w:val="0"/>
      <w:marBottom w:val="0"/>
      <w:divBdr>
        <w:top w:val="none" w:sz="0" w:space="0" w:color="auto"/>
        <w:left w:val="none" w:sz="0" w:space="0" w:color="auto"/>
        <w:bottom w:val="none" w:sz="0" w:space="0" w:color="auto"/>
        <w:right w:val="none" w:sz="0" w:space="0" w:color="auto"/>
      </w:divBdr>
    </w:div>
    <w:div w:id="17449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5769150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40</Pages>
  <Words>6051</Words>
  <Characters>34495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НСКОШИ4</dc:creator>
  <cp:lastModifiedBy>Алексейцева </cp:lastModifiedBy>
  <cp:revision>20</cp:revision>
  <cp:lastPrinted>2018-06-22T09:19:00Z</cp:lastPrinted>
  <dcterms:created xsi:type="dcterms:W3CDTF">2018-06-26T08:14:00Z</dcterms:created>
  <dcterms:modified xsi:type="dcterms:W3CDTF">2019-02-20T09:48:00Z</dcterms:modified>
</cp:coreProperties>
</file>