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F0" w:rsidRDefault="00C834F0" w:rsidP="00C834F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34F0">
        <w:rPr>
          <w:rFonts w:ascii="Times New Roman" w:hAnsi="Times New Roman" w:cs="Times New Roman"/>
          <w:sz w:val="28"/>
          <w:szCs w:val="28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C834F0" w:rsidRDefault="00C834F0" w:rsidP="00C83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34F0" w:rsidRDefault="00C834F0" w:rsidP="00C834F0">
      <w:pPr>
        <w:jc w:val="both"/>
        <w:rPr>
          <w:rFonts w:ascii="Times New Roman" w:hAnsi="Times New Roman" w:cs="Times New Roman"/>
          <w:sz w:val="28"/>
          <w:szCs w:val="28"/>
        </w:rPr>
      </w:pPr>
      <w:r w:rsidRPr="00C834F0">
        <w:rPr>
          <w:rFonts w:ascii="Times New Roman" w:hAnsi="Times New Roman" w:cs="Times New Roman"/>
          <w:sz w:val="28"/>
          <w:szCs w:val="28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C834F0" w:rsidRDefault="00C834F0" w:rsidP="00C834F0">
      <w:pPr>
        <w:jc w:val="both"/>
        <w:rPr>
          <w:rFonts w:ascii="Times New Roman" w:hAnsi="Times New Roman" w:cs="Times New Roman"/>
          <w:sz w:val="28"/>
          <w:szCs w:val="28"/>
        </w:rPr>
      </w:pPr>
      <w:r w:rsidRPr="00C834F0">
        <w:rPr>
          <w:rFonts w:ascii="Times New Roman" w:hAnsi="Times New Roman" w:cs="Times New Roman"/>
          <w:sz w:val="28"/>
          <w:szCs w:val="28"/>
        </w:rPr>
        <w:t xml:space="preserve"> 2. Максимальное сокращение времени контакта с устройствами мобильной связи. </w:t>
      </w:r>
    </w:p>
    <w:p w:rsidR="00C834F0" w:rsidRDefault="00C834F0" w:rsidP="00C834F0">
      <w:pPr>
        <w:jc w:val="both"/>
        <w:rPr>
          <w:rFonts w:ascii="Times New Roman" w:hAnsi="Times New Roman" w:cs="Times New Roman"/>
          <w:sz w:val="28"/>
          <w:szCs w:val="28"/>
        </w:rPr>
      </w:pPr>
      <w:r w:rsidRPr="00C834F0">
        <w:rPr>
          <w:rFonts w:ascii="Times New Roman" w:hAnsi="Times New Roman" w:cs="Times New Roman"/>
          <w:sz w:val="28"/>
          <w:szCs w:val="28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C834F0" w:rsidRDefault="00C834F0" w:rsidP="00C834F0">
      <w:pPr>
        <w:jc w:val="both"/>
        <w:rPr>
          <w:rFonts w:ascii="Times New Roman" w:hAnsi="Times New Roman" w:cs="Times New Roman"/>
          <w:sz w:val="28"/>
          <w:szCs w:val="28"/>
        </w:rPr>
      </w:pPr>
      <w:r w:rsidRPr="00C834F0">
        <w:rPr>
          <w:rFonts w:ascii="Times New Roman" w:hAnsi="Times New Roman" w:cs="Times New Roman"/>
          <w:sz w:val="28"/>
          <w:szCs w:val="28"/>
        </w:rPr>
        <w:t xml:space="preserve"> 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 </w:t>
      </w:r>
    </w:p>
    <w:p w:rsidR="00000000" w:rsidRPr="00C834F0" w:rsidRDefault="00C834F0" w:rsidP="00C834F0">
      <w:pPr>
        <w:jc w:val="both"/>
        <w:rPr>
          <w:rFonts w:ascii="Times New Roman" w:hAnsi="Times New Roman" w:cs="Times New Roman"/>
          <w:sz w:val="28"/>
          <w:szCs w:val="28"/>
        </w:rPr>
      </w:pPr>
      <w:r w:rsidRPr="00C834F0">
        <w:rPr>
          <w:rFonts w:ascii="Times New Roman" w:hAnsi="Times New Roman" w:cs="Times New Roman"/>
          <w:sz w:val="28"/>
          <w:szCs w:val="28"/>
        </w:rPr>
        <w:t>5. Размещение устройств мобильной связи на ночь на расстоянии более 2 метров от головы.</w:t>
      </w:r>
    </w:p>
    <w:sectPr w:rsidR="00000000" w:rsidRPr="00C8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4F0"/>
    <w:rsid w:val="00C8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Даутова</dc:creator>
  <cp:keywords/>
  <dc:description/>
  <cp:lastModifiedBy>Даутова</cp:lastModifiedBy>
  <cp:revision>2</cp:revision>
  <dcterms:created xsi:type="dcterms:W3CDTF">2020-01-10T17:59:00Z</dcterms:created>
  <dcterms:modified xsi:type="dcterms:W3CDTF">2020-01-10T17:59:00Z</dcterms:modified>
</cp:coreProperties>
</file>