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800" w:rsidRPr="00975800" w:rsidRDefault="00975800" w:rsidP="00975800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lang w:eastAsia="ru-RU"/>
        </w:rPr>
      </w:pPr>
      <w:r w:rsidRPr="0097580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lang w:eastAsia="ru-RU"/>
        </w:rPr>
        <w:t>Социально-психологическое тестирование 2025-2026</w:t>
      </w:r>
    </w:p>
    <w:p w:rsidR="00975800" w:rsidRDefault="00975800" w:rsidP="00435D8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435D81" w:rsidRPr="00DE1024" w:rsidRDefault="00435D81" w:rsidP="00435D8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E10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Уважаемые родители! На основании приказа Правительства Свердловской области от </w:t>
      </w:r>
      <w:hyperlink r:id="rId4" w:tgtFrame="_blank" w:history="1">
        <w:r w:rsidRPr="00DE1024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>06.06.2025 №63-И</w:t>
        </w:r>
      </w:hyperlink>
      <w:r w:rsidRPr="00DE10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  В образовательных организациях Российской Федерации проводится масштабное тестирование социально значимых характеристик личности современных детей и подростков.</w:t>
      </w:r>
    </w:p>
    <w:p w:rsidR="00435D81" w:rsidRPr="00DE1024" w:rsidRDefault="00435D81" w:rsidP="00435D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E102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Тестированию подлежат обучающиеся всех без исключения общеобразовательных и профессиональных образовательных организаций, а также образовательных организаций высшего образования.</w:t>
      </w:r>
    </w:p>
    <w:p w:rsidR="00435D81" w:rsidRPr="00DE1024" w:rsidRDefault="00435D81" w:rsidP="00435D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E102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Тестирование позволяет определить у обучающихся</w:t>
      </w:r>
      <w:r w:rsidRPr="00DE10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образовательных организаций наиболее сильные и ресурсные стороны личности, специфические поведенческие реакции в стрессовой ситуации, различные формы рискованного поведения. Анализ результатов поможет организовать индивидуальные профилактические и коррекционные мероприятия для обеспечения психологического благополучия личности обучающихся, оказать своевременную психолого-педагогическую помощь и поддержку.</w:t>
      </w:r>
    </w:p>
    <w:p w:rsidR="00435D81" w:rsidRPr="00DE1024" w:rsidRDefault="00435D81" w:rsidP="00435D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E102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Методика тестирования включает перечень вопросов на понятном для понимания обучающихся языке.</w:t>
      </w:r>
    </w:p>
    <w:p w:rsidR="00435D81" w:rsidRPr="00975800" w:rsidRDefault="00435D81" w:rsidP="00435D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758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Длительность проведения учитывает возрастные особенности участников тестирования и не превышает продолжительности одного урока.</w:t>
      </w:r>
    </w:p>
    <w:p w:rsidR="00435D81" w:rsidRPr="00DE1024" w:rsidRDefault="00435D81" w:rsidP="00435D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E10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Задача обучающегося – внимательно прочитать вопрос и выбрать вариант ответа. Правильных или неправильных ответов на вопросы не существует.</w:t>
      </w:r>
    </w:p>
    <w:p w:rsidR="00435D81" w:rsidRPr="00DE1024" w:rsidRDefault="00435D81" w:rsidP="00435D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E10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Количественный подсчет осуществляется автоматически, что обеспечивает точность оценки.</w:t>
      </w:r>
      <w:r w:rsidRPr="00DE1024">
        <w:rPr>
          <w:rFonts w:ascii="Times New Roman" w:eastAsia="Times New Roman" w:hAnsi="Times New Roman" w:cs="Times New Roman"/>
          <w:noProof/>
          <w:color w:val="007AD0"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1024">
        <w:rPr>
          <w:rFonts w:ascii="Times New Roman" w:eastAsia="Times New Roman" w:hAnsi="Times New Roman" w:cs="Times New Roman"/>
          <w:noProof/>
          <w:color w:val="007AD0"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5D81" w:rsidRPr="00DE1024" w:rsidRDefault="00435D81" w:rsidP="00435D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E102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Согласие на участие ребенка в тестировании – это возможность вам удерживать в поле своего внимания вопросы рисков и безопасного образа жизни детей и подростков.</w:t>
      </w:r>
    </w:p>
    <w:p w:rsidR="00435D81" w:rsidRPr="00DE1024" w:rsidRDefault="00435D81" w:rsidP="00435D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E10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Вы как законные представители своих детей имеете возможность задать любые вопросы, связанные с процедурой тестирования.</w:t>
      </w:r>
    </w:p>
    <w:p w:rsidR="00435D81" w:rsidRPr="00DE1024" w:rsidRDefault="00435D81" w:rsidP="00435D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E102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По окончании проведения тестирования и обработки ответов вы сможете обратиться за результатами </w:t>
      </w:r>
      <w:r w:rsidR="00BD393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в психологическую службу ГБОУ СО «Нижнетагильская школа-интернат»</w:t>
      </w:r>
      <w:r w:rsidRPr="00DE102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и получить соответствующие рекомендации.</w:t>
      </w:r>
    </w:p>
    <w:p w:rsidR="00435D81" w:rsidRDefault="00435D81" w:rsidP="00435D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  <w:r w:rsidRPr="00DE102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Более подробно узнать о тестировании можно, ознакомившись с видео, документами и инфографикой, приложенными ниже.</w:t>
      </w:r>
    </w:p>
    <w:p w:rsidR="003A569D" w:rsidRPr="00975800" w:rsidRDefault="003A569D" w:rsidP="003A56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3A5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Видеоролик для родителей </w:t>
      </w:r>
      <w:hyperlink r:id="rId7" w:history="1">
        <w:r w:rsidRPr="00975800">
          <w:rPr>
            <w:rStyle w:val="a4"/>
            <w:rFonts w:ascii="Times New Roman" w:eastAsia="Times New Roman" w:hAnsi="Times New Roman" w:cs="Times New Roman"/>
            <w:color w:val="0070C0"/>
            <w:sz w:val="28"/>
            <w:szCs w:val="28"/>
            <w:lang w:eastAsia="ru-RU"/>
          </w:rPr>
          <w:t>«О важности участия в единой методике социально-психологического тестирования»</w:t>
        </w:r>
      </w:hyperlink>
    </w:p>
    <w:p w:rsidR="003A569D" w:rsidRPr="00DE1024" w:rsidRDefault="003A569D" w:rsidP="00435D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435D81" w:rsidRPr="00DE1024" w:rsidRDefault="00435D81" w:rsidP="00435D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E102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Нормативные</w:t>
      </w:r>
      <w:r w:rsidR="00F921F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документы на </w:t>
      </w:r>
      <w:proofErr w:type="gramStart"/>
      <w:r w:rsidR="00F921F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основании</w:t>
      </w:r>
      <w:proofErr w:type="gramEnd"/>
      <w:r w:rsidR="00F921F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которых </w:t>
      </w:r>
      <w:r w:rsidRPr="00DE102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проводится социально-психологическое тестирование представлены ниже.</w:t>
      </w:r>
    </w:p>
    <w:p w:rsidR="00435D81" w:rsidRPr="00DE1024" w:rsidRDefault="00435D81" w:rsidP="00435D81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435D81" w:rsidRPr="00DE1024" w:rsidRDefault="00435D81" w:rsidP="00435D8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E10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Приказ правительства Свердловской области-№ 63</w:t>
      </w:r>
      <w:r w:rsidR="003A56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</w:t>
      </w:r>
      <w:r w:rsidRPr="00DE10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 от 06.06.2025</w:t>
      </w:r>
      <w:r w:rsidR="00614960" w:rsidRPr="0061496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(</w:t>
      </w:r>
      <w:hyperlink r:id="rId8" w:history="1">
        <w:r w:rsidR="00614960" w:rsidRPr="00614960">
          <w:rPr>
            <w:rStyle w:val="a4"/>
            <w:rFonts w:ascii="Times New Roman" w:eastAsia="Times New Roman" w:hAnsi="Times New Roman" w:cs="Times New Roman"/>
            <w:color w:val="0070C0"/>
            <w:sz w:val="28"/>
            <w:szCs w:val="28"/>
            <w:lang w:eastAsia="ru-RU"/>
          </w:rPr>
          <w:t>посмотреть</w:t>
        </w:r>
      </w:hyperlink>
      <w:r w:rsidR="00614960" w:rsidRPr="0061496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)</w:t>
      </w:r>
    </w:p>
    <w:p w:rsidR="00435D81" w:rsidRPr="00DE1024" w:rsidRDefault="00435D81" w:rsidP="00435D8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E10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Приказ 59 от 20.02.2020 Об утверждении порядка проведения СПТ.pdf </w:t>
      </w:r>
      <w:hyperlink r:id="rId9" w:history="1">
        <w:r w:rsidRPr="00DE1024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>(</w:t>
        </w:r>
        <w:r w:rsidR="00614960" w:rsidRPr="00614960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посмотреть</w:t>
        </w:r>
        <w:r w:rsidRPr="00DE1024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>) </w:t>
        </w:r>
      </w:hyperlink>
    </w:p>
    <w:p w:rsidR="00435D81" w:rsidRDefault="00435D81" w:rsidP="00435D81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E10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Инфографика для родителей </w:t>
      </w:r>
      <w:r w:rsidR="00CB05C7" w:rsidRPr="0061496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(</w:t>
      </w:r>
      <w:hyperlink r:id="rId10" w:history="1">
        <w:r w:rsidR="008A5238" w:rsidRPr="00614960">
          <w:rPr>
            <w:rStyle w:val="a4"/>
            <w:rFonts w:ascii="Times New Roman" w:eastAsia="Times New Roman" w:hAnsi="Times New Roman" w:cs="Times New Roman"/>
            <w:color w:val="0070C0"/>
            <w:sz w:val="28"/>
            <w:szCs w:val="28"/>
            <w:lang w:eastAsia="ru-RU"/>
          </w:rPr>
          <w:t>посмотреть</w:t>
        </w:r>
      </w:hyperlink>
      <w:r w:rsidR="00CB05C7" w:rsidRPr="0061496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) </w:t>
      </w:r>
    </w:p>
    <w:p w:rsidR="008A5238" w:rsidRPr="00DE1024" w:rsidRDefault="008A5238" w:rsidP="00435D81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A523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Инфографика для обучающихся </w:t>
      </w:r>
      <w:r w:rsidRPr="0061496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(</w:t>
      </w:r>
      <w:hyperlink r:id="rId11" w:history="1">
        <w:r w:rsidRPr="00614960">
          <w:rPr>
            <w:rStyle w:val="a4"/>
            <w:rFonts w:ascii="Times New Roman" w:eastAsia="Times New Roman" w:hAnsi="Times New Roman" w:cs="Times New Roman"/>
            <w:color w:val="0070C0"/>
            <w:sz w:val="28"/>
            <w:szCs w:val="28"/>
            <w:lang w:eastAsia="ru-RU"/>
          </w:rPr>
          <w:t>посмотреть</w:t>
        </w:r>
      </w:hyperlink>
      <w:r w:rsidRPr="0061496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)</w:t>
      </w:r>
      <w:bookmarkStart w:id="0" w:name="_GoBack"/>
      <w:bookmarkEnd w:id="0"/>
    </w:p>
    <w:sectPr w:rsidR="008A5238" w:rsidRPr="00DE1024" w:rsidSect="00975800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2683"/>
    <w:rsid w:val="003A569D"/>
    <w:rsid w:val="00435D81"/>
    <w:rsid w:val="00614960"/>
    <w:rsid w:val="00717F76"/>
    <w:rsid w:val="008A5238"/>
    <w:rsid w:val="008D2683"/>
    <w:rsid w:val="00975800"/>
    <w:rsid w:val="00B65796"/>
    <w:rsid w:val="00BD3930"/>
    <w:rsid w:val="00CB05C7"/>
    <w:rsid w:val="00D63E14"/>
    <w:rsid w:val="00DE1024"/>
    <w:rsid w:val="00F92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F76"/>
  </w:style>
  <w:style w:type="paragraph" w:styleId="1">
    <w:name w:val="heading 1"/>
    <w:basedOn w:val="a"/>
    <w:link w:val="10"/>
    <w:uiPriority w:val="9"/>
    <w:qFormat/>
    <w:rsid w:val="00435D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5D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35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-wrapper-container">
    <w:name w:val="link-wrapper-container"/>
    <w:basedOn w:val="a0"/>
    <w:rsid w:val="00435D81"/>
  </w:style>
  <w:style w:type="character" w:styleId="a4">
    <w:name w:val="Hyperlink"/>
    <w:basedOn w:val="a0"/>
    <w:uiPriority w:val="99"/>
    <w:unhideWhenUsed/>
    <w:rsid w:val="00435D81"/>
    <w:rPr>
      <w:color w:val="0000FF"/>
      <w:u w:val="single"/>
    </w:rPr>
  </w:style>
  <w:style w:type="character" w:styleId="a5">
    <w:name w:val="Strong"/>
    <w:basedOn w:val="a0"/>
    <w:uiPriority w:val="22"/>
    <w:qFormat/>
    <w:rsid w:val="00435D81"/>
    <w:rPr>
      <w:b/>
      <w:bCs/>
    </w:rPr>
  </w:style>
  <w:style w:type="character" w:styleId="a6">
    <w:name w:val="Emphasis"/>
    <w:basedOn w:val="a0"/>
    <w:uiPriority w:val="20"/>
    <w:qFormat/>
    <w:rsid w:val="00435D81"/>
    <w:rPr>
      <w:i/>
      <w:iCs/>
    </w:rPr>
  </w:style>
  <w:style w:type="character" w:customStyle="1" w:styleId="11">
    <w:name w:val="Название объекта1"/>
    <w:basedOn w:val="a0"/>
    <w:rsid w:val="00435D81"/>
  </w:style>
  <w:style w:type="character" w:customStyle="1" w:styleId="UnresolvedMention">
    <w:name w:val="Unresolved Mention"/>
    <w:basedOn w:val="a0"/>
    <w:uiPriority w:val="99"/>
    <w:semiHidden/>
    <w:unhideWhenUsed/>
    <w:rsid w:val="00CB05C7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CB05C7"/>
    <w:rPr>
      <w:color w:val="954F72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92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21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4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68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066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0383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2317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85438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76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78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29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nterlado.ru/uploadedFiles/files/biblioteka/testirovanie/2025-2026/prikaz-po-spt-63-i-ot-06.06.2025.pd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ya.ru/video/preview/3793442788144066406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centerlado.ru/uploadedFiles/files/spt/2020-2021/Infografika_dlya_obuchayuschikhsya.pdf" TargetMode="External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10" Type="http://schemas.openxmlformats.org/officeDocument/2006/relationships/hyperlink" Target="http://centerlado.ru/uploadedFiles/files/Infografika_SPT_dlya_roditeley.pdf" TargetMode="External"/><Relationship Id="rId4" Type="http://schemas.openxmlformats.org/officeDocument/2006/relationships/hyperlink" Target="https://centerlado.ru/uploadedFiles/files/biblioteka/testirovanie/2025-2026/prikaz-po-spt-63-i-ot-06.06.2025.pdf" TargetMode="External"/><Relationship Id="rId9" Type="http://schemas.openxmlformats.org/officeDocument/2006/relationships/hyperlink" Target="http://centerlado.ru/uploadedFiles/files/spt/2020-2021/Prikaz__59_Minprosvescheniya_RF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Олга</cp:lastModifiedBy>
  <cp:revision>8</cp:revision>
  <dcterms:created xsi:type="dcterms:W3CDTF">2025-09-16T06:04:00Z</dcterms:created>
  <dcterms:modified xsi:type="dcterms:W3CDTF">2025-09-17T12:22:00Z</dcterms:modified>
</cp:coreProperties>
</file>