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D7EEC" w14:textId="14D07209" w:rsidR="00C17E78" w:rsidRPr="00A81BA8" w:rsidRDefault="00C53838" w:rsidP="00A81BA8">
      <w:pPr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 w:rsidRPr="00A81BA8">
        <w:rPr>
          <w:rFonts w:ascii="Liberation Serif" w:hAnsi="Liberation Serif" w:cs="Liberation Serif"/>
          <w:b/>
          <w:bCs/>
          <w:sz w:val="28"/>
          <w:szCs w:val="28"/>
        </w:rPr>
        <w:t xml:space="preserve">Для чего необходима </w:t>
      </w:r>
      <w:proofErr w:type="spellStart"/>
      <w:proofErr w:type="gramStart"/>
      <w:r w:rsidRPr="00A81BA8">
        <w:rPr>
          <w:rFonts w:ascii="Liberation Serif" w:hAnsi="Liberation Serif" w:cs="Liberation Serif"/>
          <w:b/>
          <w:bCs/>
          <w:sz w:val="28"/>
          <w:szCs w:val="28"/>
        </w:rPr>
        <w:t>карантинизация</w:t>
      </w:r>
      <w:proofErr w:type="spellEnd"/>
      <w:r w:rsidRPr="00A81BA8">
        <w:rPr>
          <w:rFonts w:ascii="Liberation Serif" w:hAnsi="Liberation Serif" w:cs="Liberation Serif"/>
          <w:b/>
          <w:bCs/>
          <w:sz w:val="28"/>
          <w:szCs w:val="28"/>
        </w:rPr>
        <w:t>?</w:t>
      </w:r>
      <w:r w:rsidRPr="00A81BA8">
        <w:rPr>
          <w:rFonts w:ascii="Liberation Serif" w:hAnsi="Liberation Serif" w:cs="Liberation Serif"/>
          <w:sz w:val="28"/>
          <w:szCs w:val="28"/>
        </w:rPr>
        <w:br/>
      </w:r>
      <w:r w:rsidRPr="00A81BA8">
        <w:rPr>
          <w:rFonts w:ascii="Liberation Serif" w:hAnsi="Liberation Serif" w:cs="Liberation Serif"/>
          <w:sz w:val="28"/>
          <w:szCs w:val="28"/>
        </w:rPr>
        <w:br/>
        <w:t>После</w:t>
      </w:r>
      <w:proofErr w:type="gramEnd"/>
      <w:r w:rsidRPr="00A81BA8">
        <w:rPr>
          <w:rFonts w:ascii="Liberation Serif" w:hAnsi="Liberation Serif" w:cs="Liberation Serif"/>
          <w:sz w:val="28"/>
          <w:szCs w:val="28"/>
        </w:rPr>
        <w:t xml:space="preserve"> донации прошло 120 дней? Самое время посетить Областную станцию переливания крови. </w:t>
      </w:r>
      <w:r w:rsidRPr="00A81BA8">
        <w:rPr>
          <w:rFonts w:ascii="Liberation Serif" w:hAnsi="Liberation Serif" w:cs="Liberation Serif"/>
          <w:sz w:val="28"/>
          <w:szCs w:val="28"/>
        </w:rPr>
        <w:br/>
      </w:r>
      <w:r w:rsidRPr="00A81BA8">
        <w:rPr>
          <w:rFonts w:ascii="Liberation Serif" w:hAnsi="Liberation Serif" w:cs="Liberation Serif"/>
          <w:sz w:val="28"/>
          <w:szCs w:val="28"/>
        </w:rPr>
        <w:br/>
        <w:t>После донации кровь донора разделяется на компоненты: эритроциты в течение 28-49 дней передаются в лечебное учреждение, а плазму закладывают на 120 дней на хранение (</w:t>
      </w:r>
      <w:proofErr w:type="spellStart"/>
      <w:r w:rsidRPr="00A81BA8">
        <w:rPr>
          <w:rFonts w:ascii="Liberation Serif" w:hAnsi="Liberation Serif" w:cs="Liberation Serif"/>
          <w:sz w:val="28"/>
          <w:szCs w:val="28"/>
        </w:rPr>
        <w:t>карантинизацию</w:t>
      </w:r>
      <w:proofErr w:type="spellEnd"/>
      <w:r w:rsidRPr="00A81BA8">
        <w:rPr>
          <w:rFonts w:ascii="Liberation Serif" w:hAnsi="Liberation Serif" w:cs="Liberation Serif"/>
          <w:sz w:val="28"/>
          <w:szCs w:val="28"/>
        </w:rPr>
        <w:t>) при температуре - 35°C.</w:t>
      </w:r>
      <w:r w:rsidRPr="00A81BA8">
        <w:rPr>
          <w:rFonts w:ascii="Liberation Serif" w:hAnsi="Liberation Serif" w:cs="Liberation Serif"/>
          <w:sz w:val="28"/>
          <w:szCs w:val="28"/>
        </w:rPr>
        <w:br/>
      </w:r>
      <w:r w:rsidRPr="00A81BA8">
        <w:rPr>
          <w:rFonts w:ascii="Liberation Serif" w:hAnsi="Liberation Serif" w:cs="Liberation Serif"/>
          <w:sz w:val="28"/>
          <w:szCs w:val="28"/>
        </w:rPr>
        <w:br/>
        <w:t>Если по истечении этого срока донор пришел снова, и в его крови не выявлены инфекции, то первая порция его замороженной плазмы отправляется в лечебные учреждения для переливания больным, а свежая закладывается на карантин.</w:t>
      </w:r>
      <w:r w:rsidRPr="00A81BA8">
        <w:rPr>
          <w:rFonts w:ascii="Liberation Serif" w:hAnsi="Liberation Serif" w:cs="Liberation Serif"/>
          <w:sz w:val="28"/>
          <w:szCs w:val="28"/>
        </w:rPr>
        <w:br/>
      </w:r>
      <w:r w:rsidRPr="00A81BA8">
        <w:rPr>
          <w:rFonts w:ascii="Liberation Serif" w:hAnsi="Liberation Serif" w:cs="Liberation Serif"/>
          <w:sz w:val="28"/>
          <w:szCs w:val="28"/>
        </w:rPr>
        <w:br/>
      </w:r>
      <w:proofErr w:type="spellStart"/>
      <w:r w:rsidRPr="00A81BA8">
        <w:rPr>
          <w:rFonts w:ascii="Liberation Serif" w:hAnsi="Liberation Serif" w:cs="Liberation Serif"/>
          <w:sz w:val="28"/>
          <w:szCs w:val="28"/>
        </w:rPr>
        <w:t>Карантинизация</w:t>
      </w:r>
      <w:proofErr w:type="spellEnd"/>
      <w:r w:rsidRPr="00A81BA8">
        <w:rPr>
          <w:rFonts w:ascii="Liberation Serif" w:hAnsi="Liberation Serif" w:cs="Liberation Serif"/>
          <w:sz w:val="28"/>
          <w:szCs w:val="28"/>
        </w:rPr>
        <w:t xml:space="preserve"> позволяет избежать переливания компонентов крови от человека, который уже может быть инфицирован, но сам пока не знает об этом, а лабораторные исследования еще не показывают наличие в его организме опасных возбудителе</w:t>
      </w:r>
      <w:bookmarkStart w:id="0" w:name="_GoBack"/>
      <w:bookmarkEnd w:id="0"/>
      <w:r w:rsidRPr="00A81BA8">
        <w:rPr>
          <w:rFonts w:ascii="Liberation Serif" w:hAnsi="Liberation Serif" w:cs="Liberation Serif"/>
          <w:sz w:val="28"/>
          <w:szCs w:val="28"/>
        </w:rPr>
        <w:t>й болезней. Этот период называется «</w:t>
      </w:r>
      <w:proofErr w:type="spellStart"/>
      <w:r w:rsidRPr="00A81BA8">
        <w:rPr>
          <w:rFonts w:ascii="Liberation Serif" w:hAnsi="Liberation Serif" w:cs="Liberation Serif"/>
          <w:sz w:val="28"/>
          <w:szCs w:val="28"/>
        </w:rPr>
        <w:t>серонегативное</w:t>
      </w:r>
      <w:proofErr w:type="spellEnd"/>
      <w:r w:rsidRPr="00A81BA8">
        <w:rPr>
          <w:rFonts w:ascii="Liberation Serif" w:hAnsi="Liberation Serif" w:cs="Liberation Serif"/>
          <w:sz w:val="28"/>
          <w:szCs w:val="28"/>
        </w:rPr>
        <w:t xml:space="preserve"> окно» и длится в среднем 4 месяца, после чего инфекции начинают проявляться в анализах крови.</w:t>
      </w:r>
      <w:r w:rsidRPr="00A81BA8">
        <w:rPr>
          <w:rFonts w:ascii="Liberation Serif" w:hAnsi="Liberation Serif" w:cs="Liberation Serif"/>
          <w:sz w:val="28"/>
          <w:szCs w:val="28"/>
        </w:rPr>
        <w:br/>
      </w:r>
      <w:r w:rsidRPr="00A81BA8">
        <w:rPr>
          <w:rFonts w:ascii="Liberation Serif" w:hAnsi="Liberation Serif" w:cs="Liberation Serif"/>
          <w:sz w:val="28"/>
          <w:szCs w:val="28"/>
        </w:rPr>
        <w:br/>
        <w:t xml:space="preserve">Поэтому так важно посетить учреждение Службы крови через 4 месяца для плановой донации. Затраты Вашего времени будут невелики, а </w:t>
      </w:r>
      <w:proofErr w:type="spellStart"/>
      <w:r w:rsidRPr="00A81BA8">
        <w:rPr>
          <w:rFonts w:ascii="Liberation Serif" w:hAnsi="Liberation Serif" w:cs="Liberation Serif"/>
          <w:sz w:val="28"/>
          <w:szCs w:val="28"/>
        </w:rPr>
        <w:t>карантинизированная</w:t>
      </w:r>
      <w:proofErr w:type="spellEnd"/>
      <w:r w:rsidRPr="00A81BA8">
        <w:rPr>
          <w:rFonts w:ascii="Liberation Serif" w:hAnsi="Liberation Serif" w:cs="Liberation Serif"/>
          <w:sz w:val="28"/>
          <w:szCs w:val="28"/>
        </w:rPr>
        <w:t xml:space="preserve"> плазма будет вовремя выдана в лечебные учреждения и спасет кому-то жизнь. </w:t>
      </w:r>
    </w:p>
    <w:sectPr w:rsidR="00C17E78" w:rsidRPr="00A81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78"/>
    <w:rsid w:val="00377A8C"/>
    <w:rsid w:val="00A81BA8"/>
    <w:rsid w:val="00C17E78"/>
    <w:rsid w:val="00C5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2246"/>
  <w15:chartTrackingRefBased/>
  <w15:docId w15:val="{9A1E721F-77FF-4C34-BC6A-357C0AA4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7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E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E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7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7E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7E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7E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7E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7E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7E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7E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7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7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7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7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7E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7E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7E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7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7E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7E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Соболева А.А.</cp:lastModifiedBy>
  <cp:revision>3</cp:revision>
  <dcterms:created xsi:type="dcterms:W3CDTF">2025-04-07T09:10:00Z</dcterms:created>
  <dcterms:modified xsi:type="dcterms:W3CDTF">2025-04-17T10:09:00Z</dcterms:modified>
</cp:coreProperties>
</file>